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525" w:rsidRDefault="00520525" w:rsidP="00CE402D">
      <w:pPr>
        <w:jc w:val="center"/>
        <w:rPr>
          <w:rFonts w:ascii="Century Gothic" w:hAnsi="Century Gothic"/>
          <w:b/>
          <w:bCs/>
          <w:sz w:val="52"/>
          <w:szCs w:val="52"/>
          <w:lang w:val="en-GB"/>
        </w:rPr>
      </w:pPr>
      <w:bookmarkStart w:id="0" w:name="_Toc437008802"/>
      <w:bookmarkStart w:id="1" w:name="_Toc437009056"/>
      <w:bookmarkStart w:id="2" w:name="_Toc437009377"/>
      <w:bookmarkStart w:id="3" w:name="_Toc437009657"/>
      <w:bookmarkStart w:id="4" w:name="_Toc437009806"/>
      <w:bookmarkStart w:id="5" w:name="_Toc437009829"/>
      <w:bookmarkStart w:id="6" w:name="_Toc437009855"/>
      <w:bookmarkStart w:id="7" w:name="_Toc437262372"/>
      <w:bookmarkStart w:id="8" w:name="_Toc437263056"/>
      <w:bookmarkStart w:id="9" w:name="_Toc437263166"/>
      <w:bookmarkStart w:id="10" w:name="_Toc439927488"/>
      <w:bookmarkStart w:id="11" w:name="_Toc439927489"/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9" o:spid="_x0000_s1028" type="#_x0000_t202" style="position:absolute;left:0;text-align:left;margin-left:207.15pt;margin-top:16.9pt;width:247.65pt;height:49.3pt;z-index:2516561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" filled="f" stroked="f">
            <v:textbox style="mso-fit-shape-to-text:t">
              <w:txbxContent>
                <w:p w:rsidR="00520525" w:rsidRDefault="00520525" w:rsidP="00D36B42">
                  <w:r w:rsidRPr="00691C5D">
                    <w:rPr>
                      <w:noProof/>
                      <w:lang w:eastAsia="fr-FR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i1026" type="#_x0000_t75" alt="logo prolann" style="width:226.5pt;height:42pt;visibility:visible">
                        <v:imagedata r:id="rId7" o:title="" croptop="31021f" cropbottom="31067f" cropleft="16472f" cropright="23031f"/>
                      </v:shape>
                    </w:pict>
                  </w:r>
                </w:p>
              </w:txbxContent>
            </v:textbox>
          </v:shape>
        </w:pict>
      </w:r>
    </w:p>
    <w:p w:rsidR="00520525" w:rsidRDefault="00520525" w:rsidP="00CE402D">
      <w:pPr>
        <w:jc w:val="center"/>
        <w:rPr>
          <w:rFonts w:ascii="Century Gothic" w:hAnsi="Century Gothic"/>
          <w:b/>
          <w:bCs/>
          <w:sz w:val="52"/>
          <w:szCs w:val="52"/>
          <w:lang w:val="en-GB"/>
        </w:rPr>
      </w:pPr>
    </w:p>
    <w:p w:rsidR="00520525" w:rsidRDefault="00520525" w:rsidP="00CE402D">
      <w:pPr>
        <w:jc w:val="center"/>
        <w:rPr>
          <w:rFonts w:ascii="Century Gothic" w:hAnsi="Century Gothic"/>
          <w:b/>
          <w:bCs/>
          <w:sz w:val="52"/>
          <w:szCs w:val="52"/>
          <w:lang w:val="en-GB"/>
        </w:rPr>
      </w:pPr>
      <w:r>
        <w:rPr>
          <w:noProof/>
          <w:lang w:eastAsia="fr-FR"/>
        </w:rPr>
        <w:pict>
          <v:rect id="Rectangle 35" o:spid="_x0000_s1029" style="position:absolute;left:0;text-align:left;margin-left:288.75pt;margin-top:178.95pt;width:225.35pt;height:196.05pt;z-index:251653120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" fillcolor="#e36c0a" stroked="f" strokeweight="2pt">
            <v:textbox inset="14.4pt,14.4pt,14.4pt,28.8pt">
              <w:txbxContent>
                <w:p w:rsidR="00520525" w:rsidRPr="00D36B42" w:rsidRDefault="00520525" w:rsidP="00D36B42">
                  <w:pPr>
                    <w:spacing w:before="240"/>
                    <w:jc w:val="center"/>
                    <w:rPr>
                      <w:rFonts w:ascii="Century Gothic" w:hAnsi="Century Gothic"/>
                      <w:b/>
                      <w:color w:val="FFFFFF"/>
                      <w:sz w:val="40"/>
                      <w:szCs w:val="40"/>
                      <w:u w:val="single"/>
                    </w:rPr>
                  </w:pPr>
                  <w:r w:rsidRPr="00D36B42">
                    <w:rPr>
                      <w:rFonts w:ascii="Century Gothic" w:hAnsi="Century Gothic"/>
                      <w:b/>
                      <w:color w:val="FFFFFF"/>
                      <w:sz w:val="40"/>
                      <w:szCs w:val="40"/>
                      <w:u w:val="single"/>
                    </w:rPr>
                    <w:t>USER GUIDE</w:t>
                  </w:r>
                </w:p>
                <w:p w:rsidR="00520525" w:rsidRPr="00D36B42" w:rsidRDefault="00520525" w:rsidP="00D36B42">
                  <w:pPr>
                    <w:spacing w:before="240"/>
                    <w:jc w:val="center"/>
                    <w:rPr>
                      <w:rFonts w:ascii="Century Gothic" w:hAnsi="Century Gothic"/>
                      <w:b/>
                      <w:color w:val="FFFFFF"/>
                      <w:sz w:val="40"/>
                      <w:szCs w:val="40"/>
                      <w:u w:val="single"/>
                    </w:rPr>
                  </w:pPr>
                  <w:r w:rsidRPr="00D36B42">
                    <w:rPr>
                      <w:rFonts w:ascii="Century Gothic" w:hAnsi="Century Gothic"/>
                      <w:b/>
                      <w:color w:val="FFFFFF"/>
                      <w:sz w:val="40"/>
                      <w:szCs w:val="40"/>
                      <w:u w:val="single"/>
                    </w:rPr>
                    <w:t>SRD configuration HMI</w:t>
                  </w:r>
                </w:p>
                <w:p w:rsidR="00520525" w:rsidRDefault="00520525" w:rsidP="00D36B42">
                  <w:pPr>
                    <w:spacing w:before="240"/>
                    <w:jc w:val="center"/>
                    <w:rPr>
                      <w:rFonts w:ascii="Century Gothic" w:hAnsi="Century Gothic"/>
                      <w:b/>
                      <w:color w:val="FFFFFF"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sz w:val="40"/>
                      <w:szCs w:val="40"/>
                      <w:u w:val="single"/>
                    </w:rPr>
                    <w:t>version 1.00</w:t>
                  </w:r>
                </w:p>
              </w:txbxContent>
            </v:textbox>
            <w10:wrap anchorx="page" anchory="page"/>
          </v:rect>
        </w:pict>
      </w:r>
      <w:r>
        <w:rPr>
          <w:noProof/>
          <w:lang w:eastAsia="fr-FR"/>
        </w:rPr>
        <w:pict>
          <v:rect id="Rectangle 36" o:spid="_x0000_s1030" style="position:absolute;left:0;text-align:left;margin-left:287.3pt;margin-top:172.2pt;width:228.25pt;height:426.5pt;z-index:251652096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" strokecolor="#e36c0a" strokeweight="1.25pt">
            <w10:wrap anchorx="page" anchory="page"/>
          </v:rect>
        </w:pict>
      </w:r>
      <w:r>
        <w:rPr>
          <w:noProof/>
          <w:lang w:eastAsia="fr-FR"/>
        </w:rPr>
        <w:pict>
          <v:rect id="Rectangle 57" o:spid="_x0000_s1031" style="position:absolute;left:0;text-align:left;margin-left:294.3pt;margin-top:569.65pt;width:212.8pt;height:9.35pt;z-index:251654144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" fillcolor="#e36c0a" stroked="f" strokeweight="2pt">
            <w10:wrap anchorx="page" anchory="page"/>
          </v:rect>
        </w:pict>
      </w:r>
    </w:p>
    <w:p w:rsidR="00520525" w:rsidRDefault="00520525" w:rsidP="00CE402D">
      <w:pPr>
        <w:jc w:val="center"/>
        <w:rPr>
          <w:rFonts w:ascii="Century Gothic" w:hAnsi="Century Gothic"/>
          <w:b/>
          <w:bCs/>
          <w:sz w:val="52"/>
          <w:szCs w:val="52"/>
          <w:lang w:val="en-GB"/>
        </w:rPr>
      </w:pPr>
    </w:p>
    <w:p w:rsidR="00520525" w:rsidRDefault="00520525" w:rsidP="00CE402D">
      <w:pPr>
        <w:jc w:val="center"/>
        <w:rPr>
          <w:rFonts w:ascii="Century Gothic" w:hAnsi="Century Gothic"/>
          <w:b/>
          <w:bCs/>
          <w:sz w:val="52"/>
          <w:szCs w:val="52"/>
          <w:lang w:val="en-GB"/>
        </w:rPr>
      </w:pPr>
    </w:p>
    <w:p w:rsidR="00520525" w:rsidRDefault="00520525">
      <w:pPr>
        <w:rPr>
          <w:rFonts w:ascii="Century Gothic" w:hAnsi="Century Gothic"/>
          <w:lang w:val="en-GB"/>
        </w:rPr>
      </w:pPr>
    </w:p>
    <w:p w:rsidR="00520525" w:rsidRDefault="00520525">
      <w:pPr>
        <w:rPr>
          <w:rFonts w:ascii="Century Gothic" w:hAnsi="Century Gothic"/>
          <w:lang w:val="en-GB"/>
        </w:rPr>
      </w:pPr>
    </w:p>
    <w:p w:rsidR="00520525" w:rsidRDefault="00520525" w:rsidP="00C650A0">
      <w:pPr>
        <w:pStyle w:val="Heading1"/>
        <w:numPr>
          <w:ilvl w:val="0"/>
          <w:numId w:val="0"/>
        </w:numPr>
        <w:ind w:left="502"/>
        <w:rPr>
          <w:lang w:val="en-GB"/>
        </w:rPr>
      </w:pPr>
      <w:r>
        <w:rPr>
          <w:noProof/>
        </w:rPr>
        <w:pict>
          <v:shape id="Text Box 58" o:spid="_x0000_s1032" type="#_x0000_t202" style="position:absolute;left:0;text-align:left;margin-left:294.3pt;margin-top:549pt;width:206.95pt;height:32.9pt;z-index:251655168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XzuwIAAMI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" filled="f" stroked="f" strokeweight=".5pt">
            <v:textbox style="mso-fit-shape-to-text:t">
              <w:txbxContent>
                <w:p w:rsidR="00520525" w:rsidRPr="003A00BD" w:rsidRDefault="00520525" w:rsidP="00F22149">
                  <w:pPr>
                    <w:jc w:val="center"/>
                    <w:rPr>
                      <w:rFonts w:ascii="Century Gothic" w:hAnsi="Century Gothic"/>
                      <w:b/>
                      <w:lang w:val="en-US"/>
                    </w:rPr>
                  </w:pPr>
                  <w:r w:rsidRPr="00DE79D4">
                    <w:rPr>
                      <w:b/>
                      <w:color w:val="1F497D"/>
                      <w:lang w:val="en-US"/>
                    </w:rPr>
                    <w:t>CGG ID</w:t>
                  </w:r>
                  <w:r w:rsidRPr="00F10569">
                    <w:rPr>
                      <w:caps/>
                      <w:color w:val="1F497D"/>
                      <w:lang w:val="en-US"/>
                    </w:rPr>
                    <w:t> </w:t>
                  </w:r>
                  <w:r w:rsidRPr="00DE79D4">
                    <w:rPr>
                      <w:caps/>
                      <w:color w:val="1F497D"/>
                      <w:lang w:val="en-US"/>
                    </w:rPr>
                    <w:t>: MAR INS MNL 020E</w:t>
                  </w:r>
                </w:p>
                <w:p w:rsidR="00520525" w:rsidRPr="00DE79D4" w:rsidRDefault="00520525" w:rsidP="00D36B42">
                  <w:pPr>
                    <w:pStyle w:val="msonospacing0"/>
                    <w:rPr>
                      <w:color w:val="1F497D"/>
                      <w:lang w:val="en-US"/>
                    </w:rPr>
                  </w:pPr>
                </w:p>
              </w:txbxContent>
            </v:textbox>
            <w10:wrap type="square" anchorx="page" anchory="page"/>
          </v:shape>
        </w:pic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520525" w:rsidRDefault="00520525" w:rsidP="00C650A0">
      <w:pPr>
        <w:pStyle w:val="Heading1"/>
        <w:numPr>
          <w:ilvl w:val="0"/>
          <w:numId w:val="0"/>
        </w:numPr>
        <w:ind w:left="502"/>
        <w:rPr>
          <w:lang w:val="en-GB"/>
        </w:rPr>
      </w:pPr>
      <w:r>
        <w:rPr>
          <w:noProof/>
        </w:rPr>
        <w:pict>
          <v:shape id="Text Box 41" o:spid="_x0000_s1033" type="#_x0000_t202" style="position:absolute;left:0;text-align:left;margin-left:234.25pt;margin-top:51.85pt;width:202pt;height:103.2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" filled="f" stroked="f">
            <v:textbox style="mso-fit-shape-to-text:t">
              <w:txbxContent>
                <w:p w:rsidR="00520525" w:rsidRDefault="00520525" w:rsidP="005C2257">
                  <w:pPr>
                    <w:jc w:val="center"/>
                  </w:pPr>
                  <w:r w:rsidRPr="00141E58">
                    <w:rPr>
                      <w:b/>
                      <w:noProof/>
                      <w:sz w:val="52"/>
                      <w:szCs w:val="52"/>
                    </w:rPr>
                    <w:pict>
                      <v:shape id="Picture 58" o:spid="_x0000_i1028" type="#_x0000_t75" alt="CGG_Logo_3D_CMYK" style="width:183pt;height:93.75pt;visibility:visible">
                        <v:imagedata r:id="rId8" o:title="" cropbottom="11727f" cropleft="7964f" cropright="3784f"/>
                      </v:shape>
                    </w:pict>
                  </w:r>
                </w:p>
              </w:txbxContent>
            </v:textbox>
          </v:shape>
        </w:pict>
      </w:r>
      <w:bookmarkEnd w:id="11"/>
      <w:r>
        <w:rPr>
          <w:lang w:val="en-GB"/>
        </w:rPr>
        <w:br w:type="page"/>
      </w:r>
    </w:p>
    <w:p w:rsidR="00520525" w:rsidRPr="006E1998" w:rsidRDefault="00520525" w:rsidP="006E1998">
      <w:pPr>
        <w:pStyle w:val="Heading1"/>
        <w:numPr>
          <w:ilvl w:val="0"/>
          <w:numId w:val="31"/>
        </w:numPr>
      </w:pPr>
      <w:bookmarkStart w:id="12" w:name="_Toc439927490"/>
      <w:r w:rsidRPr="006E1998">
        <w:t>Visas / Document Control</w:t>
      </w:r>
      <w:bookmarkEnd w:id="12"/>
    </w:p>
    <w:p w:rsidR="00520525" w:rsidRPr="00D20B86" w:rsidRDefault="00520525" w:rsidP="00D20B86">
      <w:pPr>
        <w:rPr>
          <w:rFonts w:ascii="Century Gothic" w:hAnsi="Century Gothic"/>
          <w:b/>
          <w:lang w:val="en-US"/>
        </w:rPr>
      </w:pPr>
      <w:bookmarkStart w:id="13" w:name="_Toc341368352"/>
      <w:bookmarkStart w:id="14" w:name="_Toc341370455"/>
      <w:bookmarkStart w:id="15" w:name="_Toc411329360"/>
      <w:bookmarkStart w:id="16" w:name="_Toc411419741"/>
      <w:r w:rsidRPr="00D20B86">
        <w:rPr>
          <w:rFonts w:ascii="Century Gothic" w:hAnsi="Century Gothic"/>
          <w:b/>
          <w:lang w:val="en-US"/>
        </w:rPr>
        <w:t>Versions / Change Record</w:t>
      </w:r>
      <w:bookmarkEnd w:id="13"/>
      <w:bookmarkEnd w:id="14"/>
      <w:bookmarkEnd w:id="15"/>
      <w:bookmarkEnd w:id="16"/>
    </w:p>
    <w:tbl>
      <w:tblPr>
        <w:tblW w:w="0" w:type="auto"/>
        <w:tblBorders>
          <w:top w:val="single" w:sz="4" w:space="0" w:color="E36C0A"/>
          <w:left w:val="single" w:sz="4" w:space="0" w:color="E36C0A"/>
          <w:bottom w:val="single" w:sz="4" w:space="0" w:color="E36C0A"/>
          <w:insideH w:val="single" w:sz="4" w:space="0" w:color="E36C0A"/>
        </w:tblBorders>
        <w:tblLook w:val="01E0"/>
      </w:tblPr>
      <w:tblGrid>
        <w:gridCol w:w="1794"/>
        <w:gridCol w:w="1549"/>
        <w:gridCol w:w="1094"/>
        <w:gridCol w:w="4851"/>
      </w:tblGrid>
      <w:tr w:rsidR="00520525" w:rsidRPr="006E1998" w:rsidTr="006E1998">
        <w:tc>
          <w:tcPr>
            <w:tcW w:w="2376" w:type="dxa"/>
            <w:vAlign w:val="center"/>
          </w:tcPr>
          <w:p w:rsidR="00520525" w:rsidRPr="006E1998" w:rsidRDefault="00520525" w:rsidP="00FA03B2">
            <w:pPr>
              <w:jc w:val="center"/>
              <w:rPr>
                <w:rFonts w:ascii="Century Gothic" w:hAnsi="Century Gothic"/>
                <w:b/>
                <w:bCs/>
                <w:color w:val="FF6600"/>
                <w:lang w:val="en-US"/>
              </w:rPr>
            </w:pPr>
            <w:r w:rsidRPr="006E1998">
              <w:rPr>
                <w:rFonts w:ascii="Century Gothic" w:hAnsi="Century Gothic"/>
                <w:b/>
                <w:bCs/>
                <w:color w:val="FF6600"/>
                <w:lang w:val="en-US"/>
              </w:rPr>
              <w:t>Date</w:t>
            </w:r>
          </w:p>
        </w:tc>
        <w:tc>
          <w:tcPr>
            <w:tcW w:w="2127" w:type="dxa"/>
            <w:vAlign w:val="center"/>
          </w:tcPr>
          <w:p w:rsidR="00520525" w:rsidRPr="006E1998" w:rsidRDefault="00520525" w:rsidP="00FA03B2">
            <w:pPr>
              <w:jc w:val="center"/>
              <w:rPr>
                <w:rFonts w:ascii="Century Gothic" w:hAnsi="Century Gothic"/>
                <w:b/>
                <w:bCs/>
                <w:color w:val="FF6600"/>
                <w:lang w:val="en-US"/>
              </w:rPr>
            </w:pPr>
            <w:r w:rsidRPr="006E1998">
              <w:rPr>
                <w:rFonts w:ascii="Century Gothic" w:hAnsi="Century Gothic"/>
                <w:b/>
                <w:bCs/>
                <w:color w:val="FF6600"/>
                <w:lang w:val="en-US"/>
              </w:rPr>
              <w:t xml:space="preserve">Auteur  / Author </w:t>
            </w:r>
          </w:p>
        </w:tc>
        <w:tc>
          <w:tcPr>
            <w:tcW w:w="1275" w:type="dxa"/>
            <w:vAlign w:val="center"/>
          </w:tcPr>
          <w:p w:rsidR="00520525" w:rsidRPr="006E1998" w:rsidRDefault="00520525" w:rsidP="00FA03B2">
            <w:pPr>
              <w:jc w:val="center"/>
              <w:rPr>
                <w:rFonts w:ascii="Century Gothic" w:hAnsi="Century Gothic"/>
                <w:b/>
                <w:bCs/>
                <w:color w:val="FF6600"/>
                <w:lang w:val="en-US"/>
              </w:rPr>
            </w:pPr>
            <w:r w:rsidRPr="006E1998">
              <w:rPr>
                <w:rFonts w:ascii="Century Gothic" w:hAnsi="Century Gothic"/>
                <w:b/>
                <w:bCs/>
                <w:color w:val="FF6600"/>
                <w:lang w:val="en-US"/>
              </w:rPr>
              <w:t>Version</w:t>
            </w:r>
          </w:p>
        </w:tc>
        <w:tc>
          <w:tcPr>
            <w:tcW w:w="8366" w:type="dxa"/>
            <w:vAlign w:val="center"/>
          </w:tcPr>
          <w:p w:rsidR="00520525" w:rsidRPr="006E1998" w:rsidRDefault="00520525" w:rsidP="00FA03B2">
            <w:pPr>
              <w:jc w:val="center"/>
              <w:rPr>
                <w:rFonts w:ascii="Century Gothic" w:hAnsi="Century Gothic"/>
                <w:b/>
                <w:bCs/>
                <w:color w:val="FF6600"/>
                <w:lang w:val="en-US"/>
              </w:rPr>
            </w:pPr>
            <w:r w:rsidRPr="006E1998">
              <w:rPr>
                <w:rFonts w:ascii="Century Gothic" w:hAnsi="Century Gothic"/>
                <w:b/>
                <w:bCs/>
                <w:color w:val="FF6600"/>
                <w:lang w:val="en-US"/>
              </w:rPr>
              <w:t xml:space="preserve">Modifications  / Change Reference </w:t>
            </w:r>
          </w:p>
        </w:tc>
      </w:tr>
      <w:tr w:rsidR="00520525" w:rsidRPr="006E1998" w:rsidTr="006E1998">
        <w:tc>
          <w:tcPr>
            <w:tcW w:w="2376" w:type="dxa"/>
          </w:tcPr>
          <w:p w:rsidR="00520525" w:rsidRPr="006E1998" w:rsidRDefault="00520525" w:rsidP="00FA03B2">
            <w:pPr>
              <w:rPr>
                <w:rFonts w:ascii="Century Gothic" w:hAnsi="Century Gothic"/>
                <w:color w:val="7F7F7F"/>
                <w:lang w:val="en-US"/>
              </w:rPr>
            </w:pPr>
            <w:r>
              <w:rPr>
                <w:rFonts w:ascii="Century Gothic" w:hAnsi="Century Gothic"/>
                <w:color w:val="7F7F7F"/>
                <w:lang w:val="en-US"/>
              </w:rPr>
              <w:t>31/07/2014</w:t>
            </w:r>
          </w:p>
        </w:tc>
        <w:tc>
          <w:tcPr>
            <w:tcW w:w="2127" w:type="dxa"/>
          </w:tcPr>
          <w:p w:rsidR="00520525" w:rsidRPr="006E1998" w:rsidRDefault="00520525" w:rsidP="00FA03B2">
            <w:pPr>
              <w:rPr>
                <w:rFonts w:ascii="Century Gothic" w:hAnsi="Century Gothic"/>
                <w:color w:val="7F7F7F"/>
                <w:lang w:val="en-US"/>
              </w:rPr>
            </w:pPr>
            <w:r w:rsidRPr="00FC49C2">
              <w:rPr>
                <w:rFonts w:ascii="Century Gothic" w:hAnsi="Century Gothic"/>
                <w:color w:val="7F7F7F"/>
                <w:lang w:val="en-US"/>
              </w:rPr>
              <w:t>Anthony HUE</w:t>
            </w:r>
          </w:p>
        </w:tc>
        <w:tc>
          <w:tcPr>
            <w:tcW w:w="1275" w:type="dxa"/>
          </w:tcPr>
          <w:p w:rsidR="00520525" w:rsidRPr="006E1998" w:rsidRDefault="00520525" w:rsidP="00FA03B2">
            <w:pPr>
              <w:rPr>
                <w:rFonts w:ascii="Century Gothic" w:hAnsi="Century Gothic"/>
                <w:color w:val="7F7F7F"/>
                <w:lang w:val="en-US"/>
              </w:rPr>
            </w:pPr>
            <w:r>
              <w:rPr>
                <w:rFonts w:ascii="Century Gothic" w:hAnsi="Century Gothic"/>
                <w:color w:val="7F7F7F"/>
                <w:lang w:val="en-US"/>
              </w:rPr>
              <w:t>-</w:t>
            </w:r>
          </w:p>
        </w:tc>
        <w:tc>
          <w:tcPr>
            <w:tcW w:w="8366" w:type="dxa"/>
          </w:tcPr>
          <w:p w:rsidR="00520525" w:rsidRPr="006E1998" w:rsidRDefault="00520525" w:rsidP="00FC49C2">
            <w:pPr>
              <w:rPr>
                <w:rFonts w:ascii="Century Gothic" w:hAnsi="Century Gothic"/>
                <w:color w:val="7F7F7F"/>
                <w:lang w:val="en-US"/>
              </w:rPr>
            </w:pPr>
            <w:r w:rsidRPr="006E1998">
              <w:rPr>
                <w:rFonts w:ascii="Century Gothic" w:hAnsi="Century Gothic"/>
                <w:color w:val="7F7F7F"/>
                <w:lang w:val="en-US"/>
              </w:rPr>
              <w:t>Cr</w:t>
            </w:r>
            <w:r>
              <w:rPr>
                <w:rFonts w:ascii="Century Gothic" w:hAnsi="Century Gothic"/>
                <w:color w:val="7F7F7F"/>
                <w:lang w:val="en-US"/>
              </w:rPr>
              <w:t>e</w:t>
            </w:r>
            <w:r w:rsidRPr="006E1998">
              <w:rPr>
                <w:rFonts w:ascii="Century Gothic" w:hAnsi="Century Gothic"/>
                <w:color w:val="7F7F7F"/>
                <w:lang w:val="en-US"/>
              </w:rPr>
              <w:t>ation</w:t>
            </w:r>
          </w:p>
        </w:tc>
      </w:tr>
      <w:tr w:rsidR="00520525" w:rsidRPr="00BA3077" w:rsidTr="006E1998">
        <w:tc>
          <w:tcPr>
            <w:tcW w:w="2376" w:type="dxa"/>
          </w:tcPr>
          <w:p w:rsidR="00520525" w:rsidRPr="006E1998" w:rsidRDefault="00520525" w:rsidP="00FA03B2">
            <w:pPr>
              <w:rPr>
                <w:rFonts w:ascii="Century Gothic" w:hAnsi="Century Gothic"/>
                <w:color w:val="7F7F7F"/>
                <w:lang w:val="en-US"/>
              </w:rPr>
            </w:pPr>
            <w:r>
              <w:rPr>
                <w:rFonts w:ascii="Century Gothic" w:hAnsi="Century Gothic"/>
                <w:color w:val="7F7F7F"/>
                <w:lang w:val="en-US"/>
              </w:rPr>
              <w:t>04/12/2015</w:t>
            </w:r>
          </w:p>
        </w:tc>
        <w:tc>
          <w:tcPr>
            <w:tcW w:w="2127" w:type="dxa"/>
          </w:tcPr>
          <w:p w:rsidR="00520525" w:rsidRPr="006E1998" w:rsidRDefault="00520525" w:rsidP="00FA03B2">
            <w:pPr>
              <w:rPr>
                <w:rFonts w:ascii="Century Gothic" w:hAnsi="Century Gothic"/>
                <w:color w:val="7F7F7F"/>
                <w:lang w:val="en-US"/>
              </w:rPr>
            </w:pPr>
            <w:r>
              <w:rPr>
                <w:rFonts w:ascii="Century Gothic" w:hAnsi="Century Gothic"/>
                <w:color w:val="7F7F7F"/>
                <w:lang w:val="en-US"/>
              </w:rPr>
              <w:t>Anthony HUE</w:t>
            </w:r>
          </w:p>
        </w:tc>
        <w:tc>
          <w:tcPr>
            <w:tcW w:w="1275" w:type="dxa"/>
          </w:tcPr>
          <w:p w:rsidR="00520525" w:rsidRPr="006E1998" w:rsidRDefault="00520525" w:rsidP="00FA03B2">
            <w:pPr>
              <w:rPr>
                <w:rFonts w:ascii="Century Gothic" w:hAnsi="Century Gothic"/>
                <w:color w:val="7F7F7F"/>
                <w:lang w:val="en-US"/>
              </w:rPr>
            </w:pPr>
            <w:r>
              <w:rPr>
                <w:rFonts w:ascii="Century Gothic" w:hAnsi="Century Gothic"/>
                <w:color w:val="7F7F7F"/>
                <w:lang w:val="en-US"/>
              </w:rPr>
              <w:t>A</w:t>
            </w:r>
          </w:p>
        </w:tc>
        <w:tc>
          <w:tcPr>
            <w:tcW w:w="8366" w:type="dxa"/>
          </w:tcPr>
          <w:p w:rsidR="00520525" w:rsidRPr="006E1998" w:rsidRDefault="00520525" w:rsidP="00FA03B2">
            <w:pPr>
              <w:rPr>
                <w:rFonts w:ascii="Century Gothic" w:hAnsi="Century Gothic" w:cs="Arial"/>
                <w:color w:val="7F7F7F"/>
                <w:lang w:val="en-GB" w:eastAsia="fr-FR"/>
              </w:rPr>
            </w:pPr>
            <w:r>
              <w:rPr>
                <w:rFonts w:ascii="Century Gothic" w:hAnsi="Century Gothic" w:cs="Arial"/>
                <w:color w:val="7F7F7F"/>
                <w:lang w:val="en-GB" w:eastAsia="fr-FR"/>
              </w:rPr>
              <w:t>Update version 1.0 / Installation (Drivers, new interface), addition of a troubleshooting part</w:t>
            </w:r>
          </w:p>
        </w:tc>
      </w:tr>
      <w:tr w:rsidR="00520525" w:rsidRPr="00BA3077" w:rsidTr="006E1998">
        <w:tc>
          <w:tcPr>
            <w:tcW w:w="2376" w:type="dxa"/>
          </w:tcPr>
          <w:p w:rsidR="00520525" w:rsidRPr="006E1998" w:rsidRDefault="00520525" w:rsidP="00FA03B2">
            <w:pPr>
              <w:rPr>
                <w:rFonts w:ascii="Century Gothic" w:hAnsi="Century Gothic"/>
                <w:color w:val="7F7F7F"/>
                <w:lang w:val="en-US"/>
              </w:rPr>
            </w:pPr>
          </w:p>
        </w:tc>
        <w:tc>
          <w:tcPr>
            <w:tcW w:w="2127" w:type="dxa"/>
          </w:tcPr>
          <w:p w:rsidR="00520525" w:rsidRPr="006E1998" w:rsidRDefault="00520525" w:rsidP="00FA03B2">
            <w:pPr>
              <w:rPr>
                <w:rFonts w:ascii="Century Gothic" w:hAnsi="Century Gothic"/>
                <w:color w:val="7F7F7F"/>
                <w:lang w:val="en-US"/>
              </w:rPr>
            </w:pPr>
          </w:p>
        </w:tc>
        <w:tc>
          <w:tcPr>
            <w:tcW w:w="1275" w:type="dxa"/>
          </w:tcPr>
          <w:p w:rsidR="00520525" w:rsidRPr="006E1998" w:rsidRDefault="00520525" w:rsidP="00FA03B2">
            <w:pPr>
              <w:rPr>
                <w:rFonts w:ascii="Century Gothic" w:hAnsi="Century Gothic"/>
                <w:color w:val="7F7F7F"/>
                <w:lang w:val="en-US"/>
              </w:rPr>
            </w:pPr>
          </w:p>
        </w:tc>
        <w:tc>
          <w:tcPr>
            <w:tcW w:w="8366" w:type="dxa"/>
          </w:tcPr>
          <w:p w:rsidR="00520525" w:rsidRPr="006E1998" w:rsidRDefault="00520525" w:rsidP="00FA03B2">
            <w:pPr>
              <w:rPr>
                <w:rFonts w:ascii="Century Gothic" w:hAnsi="Century Gothic"/>
                <w:color w:val="7F7F7F"/>
                <w:lang w:val="en-US"/>
              </w:rPr>
            </w:pPr>
          </w:p>
        </w:tc>
      </w:tr>
      <w:tr w:rsidR="00520525" w:rsidRPr="00BA3077" w:rsidTr="006E1998">
        <w:tc>
          <w:tcPr>
            <w:tcW w:w="2376" w:type="dxa"/>
          </w:tcPr>
          <w:p w:rsidR="00520525" w:rsidRPr="006E1998" w:rsidRDefault="00520525" w:rsidP="00FA03B2">
            <w:pPr>
              <w:rPr>
                <w:rFonts w:ascii="Century Gothic" w:hAnsi="Century Gothic"/>
                <w:color w:val="7F7F7F"/>
                <w:lang w:val="en-US"/>
              </w:rPr>
            </w:pPr>
          </w:p>
        </w:tc>
        <w:tc>
          <w:tcPr>
            <w:tcW w:w="2127" w:type="dxa"/>
          </w:tcPr>
          <w:p w:rsidR="00520525" w:rsidRPr="006E1998" w:rsidRDefault="00520525" w:rsidP="00FA03B2">
            <w:pPr>
              <w:rPr>
                <w:rFonts w:ascii="Century Gothic" w:hAnsi="Century Gothic"/>
                <w:color w:val="7F7F7F"/>
                <w:lang w:val="en-US"/>
              </w:rPr>
            </w:pPr>
          </w:p>
        </w:tc>
        <w:tc>
          <w:tcPr>
            <w:tcW w:w="1275" w:type="dxa"/>
          </w:tcPr>
          <w:p w:rsidR="00520525" w:rsidRPr="006E1998" w:rsidRDefault="00520525" w:rsidP="00FA03B2">
            <w:pPr>
              <w:rPr>
                <w:rFonts w:ascii="Century Gothic" w:hAnsi="Century Gothic"/>
                <w:color w:val="7F7F7F"/>
                <w:lang w:val="en-US"/>
              </w:rPr>
            </w:pPr>
          </w:p>
        </w:tc>
        <w:tc>
          <w:tcPr>
            <w:tcW w:w="8366" w:type="dxa"/>
          </w:tcPr>
          <w:p w:rsidR="00520525" w:rsidRPr="006E1998" w:rsidRDefault="00520525" w:rsidP="00FA03B2">
            <w:pPr>
              <w:rPr>
                <w:rFonts w:ascii="Century Gothic" w:hAnsi="Century Gothic"/>
                <w:color w:val="7F7F7F"/>
                <w:lang w:val="en-US"/>
              </w:rPr>
            </w:pPr>
          </w:p>
        </w:tc>
      </w:tr>
    </w:tbl>
    <w:p w:rsidR="00520525" w:rsidRPr="00D20B86" w:rsidRDefault="00520525" w:rsidP="00D20B86">
      <w:pPr>
        <w:rPr>
          <w:rFonts w:ascii="Century Gothic" w:hAnsi="Century Gothic"/>
          <w:b/>
          <w:lang w:val="en-US"/>
        </w:rPr>
      </w:pPr>
      <w:r w:rsidRPr="00D20B86">
        <w:rPr>
          <w:rFonts w:ascii="Century Gothic" w:hAnsi="Century Gothic"/>
          <w:b/>
          <w:lang w:val="en-US"/>
        </w:rPr>
        <w:br w:type="textWrapping" w:clear="all"/>
      </w:r>
      <w:bookmarkStart w:id="17" w:name="_Toc341368353"/>
      <w:bookmarkStart w:id="18" w:name="_Toc341370456"/>
      <w:bookmarkStart w:id="19" w:name="_Toc411329361"/>
      <w:bookmarkStart w:id="20" w:name="_Toc411419742"/>
      <w:r w:rsidRPr="00D20B86">
        <w:rPr>
          <w:rFonts w:ascii="Century Gothic" w:hAnsi="Century Gothic"/>
          <w:b/>
          <w:lang w:val="en-US"/>
        </w:rPr>
        <w:t>Revue / Reviewers</w:t>
      </w:r>
      <w:bookmarkEnd w:id="17"/>
      <w:bookmarkEnd w:id="18"/>
      <w:bookmarkEnd w:id="19"/>
      <w:bookmarkEnd w:id="20"/>
    </w:p>
    <w:tbl>
      <w:tblPr>
        <w:tblW w:w="0" w:type="auto"/>
        <w:tblBorders>
          <w:top w:val="single" w:sz="4" w:space="0" w:color="E36C0A"/>
          <w:left w:val="single" w:sz="4" w:space="0" w:color="E36C0A"/>
          <w:bottom w:val="single" w:sz="4" w:space="0" w:color="E36C0A"/>
          <w:insideH w:val="single" w:sz="4" w:space="0" w:color="E36C0A"/>
        </w:tblBorders>
        <w:tblLook w:val="01E0"/>
      </w:tblPr>
      <w:tblGrid>
        <w:gridCol w:w="1300"/>
        <w:gridCol w:w="1380"/>
        <w:gridCol w:w="1874"/>
        <w:gridCol w:w="4734"/>
      </w:tblGrid>
      <w:tr w:rsidR="00520525" w:rsidRPr="006E1998" w:rsidTr="00FC49C2">
        <w:tc>
          <w:tcPr>
            <w:tcW w:w="1300" w:type="dxa"/>
            <w:vAlign w:val="center"/>
          </w:tcPr>
          <w:p w:rsidR="00520525" w:rsidRPr="006E1998" w:rsidRDefault="00520525" w:rsidP="00FA03B2">
            <w:pPr>
              <w:jc w:val="center"/>
              <w:rPr>
                <w:rFonts w:ascii="Century Gothic" w:hAnsi="Century Gothic"/>
                <w:b/>
                <w:bCs/>
                <w:color w:val="FF6600"/>
                <w:lang w:val="en-US"/>
              </w:rPr>
            </w:pPr>
            <w:r w:rsidRPr="006E1998">
              <w:rPr>
                <w:rFonts w:ascii="Century Gothic" w:hAnsi="Century Gothic"/>
                <w:b/>
                <w:bCs/>
                <w:color w:val="FF6600"/>
                <w:lang w:val="en-US"/>
              </w:rPr>
              <w:t xml:space="preserve">Nom  / Name </w:t>
            </w:r>
          </w:p>
        </w:tc>
        <w:tc>
          <w:tcPr>
            <w:tcW w:w="1380" w:type="dxa"/>
            <w:vAlign w:val="center"/>
          </w:tcPr>
          <w:p w:rsidR="00520525" w:rsidRPr="006E1998" w:rsidRDefault="00520525" w:rsidP="00FA03B2">
            <w:pPr>
              <w:jc w:val="center"/>
              <w:rPr>
                <w:rFonts w:ascii="Century Gothic" w:hAnsi="Century Gothic"/>
                <w:b/>
                <w:bCs/>
                <w:color w:val="FF6600"/>
                <w:lang w:val="en-US"/>
              </w:rPr>
            </w:pPr>
            <w:r w:rsidRPr="006E1998">
              <w:rPr>
                <w:rFonts w:ascii="Century Gothic" w:hAnsi="Century Gothic"/>
                <w:b/>
                <w:bCs/>
                <w:color w:val="FF6600"/>
                <w:lang w:val="en-US"/>
              </w:rPr>
              <w:t>Fonction / Function</w:t>
            </w:r>
          </w:p>
        </w:tc>
        <w:tc>
          <w:tcPr>
            <w:tcW w:w="1874" w:type="dxa"/>
          </w:tcPr>
          <w:p w:rsidR="00520525" w:rsidRPr="006E1998" w:rsidRDefault="00520525" w:rsidP="00FA03B2">
            <w:pPr>
              <w:jc w:val="center"/>
              <w:rPr>
                <w:rFonts w:ascii="Century Gothic" w:hAnsi="Century Gothic"/>
                <w:b/>
                <w:bCs/>
                <w:color w:val="FF6600"/>
                <w:lang w:val="en-US"/>
              </w:rPr>
            </w:pPr>
            <w:r w:rsidRPr="006E1998">
              <w:rPr>
                <w:rFonts w:ascii="Century Gothic" w:hAnsi="Century Gothic"/>
                <w:b/>
                <w:bCs/>
                <w:color w:val="FF6600"/>
                <w:lang w:val="en-US"/>
              </w:rPr>
              <w:t>Date</w:t>
            </w:r>
          </w:p>
        </w:tc>
        <w:tc>
          <w:tcPr>
            <w:tcW w:w="4734" w:type="dxa"/>
            <w:vAlign w:val="center"/>
          </w:tcPr>
          <w:p w:rsidR="00520525" w:rsidRPr="006E1998" w:rsidRDefault="00520525" w:rsidP="00FA03B2">
            <w:pPr>
              <w:jc w:val="center"/>
              <w:rPr>
                <w:rFonts w:ascii="Century Gothic" w:hAnsi="Century Gothic"/>
                <w:b/>
                <w:bCs/>
                <w:color w:val="FF6600"/>
                <w:lang w:val="en-US"/>
              </w:rPr>
            </w:pPr>
            <w:r w:rsidRPr="006E1998">
              <w:rPr>
                <w:rFonts w:ascii="Century Gothic" w:hAnsi="Century Gothic"/>
                <w:b/>
                <w:bCs/>
                <w:color w:val="FF6600"/>
                <w:lang w:val="en-US"/>
              </w:rPr>
              <w:t>VISA</w:t>
            </w:r>
          </w:p>
        </w:tc>
      </w:tr>
      <w:tr w:rsidR="00520525" w:rsidRPr="006E1998" w:rsidTr="00FC49C2">
        <w:tc>
          <w:tcPr>
            <w:tcW w:w="1300" w:type="dxa"/>
          </w:tcPr>
          <w:p w:rsidR="00520525" w:rsidRPr="006E1998" w:rsidRDefault="00520525" w:rsidP="00744D61">
            <w:pPr>
              <w:jc w:val="center"/>
              <w:rPr>
                <w:rFonts w:ascii="Century Gothic" w:hAnsi="Century Gothic"/>
                <w:color w:val="7F7F7F"/>
                <w:lang w:val="en-US"/>
              </w:rPr>
            </w:pPr>
            <w:r>
              <w:rPr>
                <w:rFonts w:ascii="Century Gothic" w:hAnsi="Century Gothic"/>
                <w:color w:val="7F7F7F"/>
                <w:lang w:val="en-US"/>
              </w:rPr>
              <w:t>NO</w:t>
            </w:r>
          </w:p>
        </w:tc>
        <w:tc>
          <w:tcPr>
            <w:tcW w:w="1380" w:type="dxa"/>
          </w:tcPr>
          <w:p w:rsidR="00520525" w:rsidRPr="006E1998" w:rsidRDefault="00520525" w:rsidP="00744D61">
            <w:pPr>
              <w:jc w:val="center"/>
              <w:rPr>
                <w:rFonts w:ascii="Century Gothic" w:hAnsi="Century Gothic"/>
                <w:color w:val="7F7F7F"/>
                <w:lang w:val="en-US"/>
              </w:rPr>
            </w:pPr>
            <w:r>
              <w:rPr>
                <w:rFonts w:ascii="Century Gothic" w:hAnsi="Century Gothic"/>
                <w:color w:val="7F7F7F"/>
                <w:lang w:val="en-US"/>
              </w:rPr>
              <w:t>Project Manager</w:t>
            </w:r>
          </w:p>
        </w:tc>
        <w:tc>
          <w:tcPr>
            <w:tcW w:w="1874" w:type="dxa"/>
          </w:tcPr>
          <w:p w:rsidR="00520525" w:rsidRPr="006E1998" w:rsidRDefault="00520525" w:rsidP="00744D61">
            <w:pPr>
              <w:jc w:val="center"/>
              <w:rPr>
                <w:rFonts w:ascii="Century Gothic" w:hAnsi="Century Gothic"/>
                <w:color w:val="7F7F7F"/>
                <w:lang w:val="en-US"/>
              </w:rPr>
            </w:pPr>
            <w:r w:rsidRPr="00FC49C2">
              <w:rPr>
                <w:rFonts w:ascii="Century Gothic" w:hAnsi="Century Gothic"/>
                <w:color w:val="7F7F7F"/>
                <w:lang w:val="en-US"/>
              </w:rPr>
              <w:t>31/07/2014</w:t>
            </w:r>
          </w:p>
        </w:tc>
        <w:tc>
          <w:tcPr>
            <w:tcW w:w="4734" w:type="dxa"/>
          </w:tcPr>
          <w:p w:rsidR="00520525" w:rsidRPr="006E1998" w:rsidRDefault="00520525" w:rsidP="00744D61">
            <w:pPr>
              <w:jc w:val="center"/>
              <w:rPr>
                <w:rFonts w:ascii="Century Gothic" w:hAnsi="Century Gothic"/>
                <w:color w:val="7F7F7F"/>
                <w:lang w:val="en-US"/>
              </w:rPr>
            </w:pPr>
            <w:r>
              <w:rPr>
                <w:rFonts w:ascii="Century Gothic" w:hAnsi="Century Gothic"/>
                <w:color w:val="7F7F7F"/>
                <w:lang w:val="en-US"/>
              </w:rPr>
              <w:t>NO</w:t>
            </w:r>
          </w:p>
        </w:tc>
      </w:tr>
      <w:tr w:rsidR="00520525" w:rsidRPr="006E1998" w:rsidTr="00EE0C6C">
        <w:tc>
          <w:tcPr>
            <w:tcW w:w="1300" w:type="dxa"/>
          </w:tcPr>
          <w:p w:rsidR="00520525" w:rsidRPr="00EE0C6C" w:rsidRDefault="00520525" w:rsidP="00744D61">
            <w:pPr>
              <w:jc w:val="center"/>
              <w:rPr>
                <w:rFonts w:ascii="Century Gothic" w:hAnsi="Century Gothic"/>
                <w:color w:val="7F7F7F"/>
                <w:lang w:val="en-US"/>
              </w:rPr>
            </w:pPr>
            <w:r w:rsidRPr="00EE0C6C">
              <w:rPr>
                <w:rFonts w:ascii="Century Gothic" w:hAnsi="Century Gothic"/>
                <w:color w:val="7F7F7F"/>
                <w:lang w:val="en-US"/>
              </w:rPr>
              <w:t>NO</w:t>
            </w:r>
          </w:p>
        </w:tc>
        <w:tc>
          <w:tcPr>
            <w:tcW w:w="1380" w:type="dxa"/>
          </w:tcPr>
          <w:p w:rsidR="00520525" w:rsidRPr="00EE0C6C" w:rsidRDefault="00520525" w:rsidP="00744D61">
            <w:pPr>
              <w:jc w:val="center"/>
              <w:rPr>
                <w:rFonts w:ascii="Century Gothic" w:hAnsi="Century Gothic"/>
                <w:color w:val="7F7F7F"/>
                <w:lang w:val="en-US"/>
              </w:rPr>
            </w:pPr>
            <w:r w:rsidRPr="00EE0C6C">
              <w:rPr>
                <w:rFonts w:ascii="Century Gothic" w:hAnsi="Century Gothic"/>
                <w:color w:val="7F7F7F"/>
                <w:lang w:val="en-US"/>
              </w:rPr>
              <w:t>Project Manager</w:t>
            </w:r>
          </w:p>
        </w:tc>
        <w:tc>
          <w:tcPr>
            <w:tcW w:w="1874" w:type="dxa"/>
          </w:tcPr>
          <w:p w:rsidR="00520525" w:rsidRPr="00EE0C6C" w:rsidRDefault="00520525" w:rsidP="00744D61">
            <w:pPr>
              <w:jc w:val="center"/>
              <w:rPr>
                <w:rFonts w:ascii="Century Gothic" w:hAnsi="Century Gothic"/>
                <w:color w:val="7F7F7F"/>
                <w:lang w:val="en-US"/>
              </w:rPr>
            </w:pPr>
            <w:r>
              <w:rPr>
                <w:rFonts w:ascii="Century Gothic" w:hAnsi="Century Gothic"/>
                <w:color w:val="7F7F7F"/>
                <w:lang w:val="en-US"/>
              </w:rPr>
              <w:t>07/12/2015</w:t>
            </w:r>
          </w:p>
        </w:tc>
        <w:tc>
          <w:tcPr>
            <w:tcW w:w="4734" w:type="dxa"/>
          </w:tcPr>
          <w:p w:rsidR="00520525" w:rsidRPr="00EE0C6C" w:rsidRDefault="00520525" w:rsidP="00744D61">
            <w:pPr>
              <w:jc w:val="center"/>
              <w:rPr>
                <w:rFonts w:ascii="Century Gothic" w:hAnsi="Century Gothic"/>
                <w:color w:val="7F7F7F"/>
                <w:lang w:val="en-US"/>
              </w:rPr>
            </w:pPr>
            <w:r w:rsidRPr="00EE0C6C">
              <w:rPr>
                <w:rFonts w:ascii="Century Gothic" w:hAnsi="Century Gothic"/>
                <w:color w:val="7F7F7F"/>
                <w:lang w:val="en-US"/>
              </w:rPr>
              <w:t>NO</w:t>
            </w:r>
          </w:p>
        </w:tc>
      </w:tr>
      <w:tr w:rsidR="00520525" w:rsidRPr="006E1998" w:rsidTr="00FC49C2">
        <w:tc>
          <w:tcPr>
            <w:tcW w:w="1300" w:type="dxa"/>
          </w:tcPr>
          <w:p w:rsidR="00520525" w:rsidRPr="006E1998" w:rsidRDefault="00520525" w:rsidP="00744D61">
            <w:pPr>
              <w:jc w:val="center"/>
              <w:rPr>
                <w:rFonts w:ascii="Century Gothic" w:hAnsi="Century Gothic"/>
                <w:color w:val="7F7F7F"/>
                <w:lang w:val="en-US"/>
              </w:rPr>
            </w:pPr>
            <w:r>
              <w:rPr>
                <w:rFonts w:ascii="Century Gothic" w:hAnsi="Century Gothic"/>
                <w:color w:val="7F7F7F"/>
                <w:lang w:val="en-US"/>
              </w:rPr>
              <w:t>François Le Goff</w:t>
            </w:r>
          </w:p>
        </w:tc>
        <w:tc>
          <w:tcPr>
            <w:tcW w:w="1380" w:type="dxa"/>
          </w:tcPr>
          <w:p w:rsidR="00520525" w:rsidRPr="006E1998" w:rsidRDefault="00520525" w:rsidP="00744D61">
            <w:pPr>
              <w:jc w:val="center"/>
              <w:rPr>
                <w:rFonts w:ascii="Century Gothic" w:hAnsi="Century Gothic"/>
                <w:color w:val="7F7F7F"/>
                <w:lang w:val="en-US"/>
              </w:rPr>
            </w:pPr>
            <w:r>
              <w:rPr>
                <w:rFonts w:ascii="Century Gothic" w:hAnsi="Century Gothic"/>
                <w:color w:val="7F7F7F"/>
                <w:lang w:val="en-US"/>
              </w:rPr>
              <w:t>Project Manager</w:t>
            </w:r>
          </w:p>
        </w:tc>
        <w:tc>
          <w:tcPr>
            <w:tcW w:w="1874" w:type="dxa"/>
          </w:tcPr>
          <w:p w:rsidR="00520525" w:rsidRPr="006E1998" w:rsidRDefault="00520525" w:rsidP="00744D61">
            <w:pPr>
              <w:jc w:val="center"/>
              <w:rPr>
                <w:rFonts w:ascii="Century Gothic" w:hAnsi="Century Gothic"/>
                <w:color w:val="7F7F7F"/>
                <w:lang w:val="en-US"/>
              </w:rPr>
            </w:pPr>
            <w:r>
              <w:rPr>
                <w:rFonts w:ascii="Century Gothic" w:hAnsi="Century Gothic"/>
                <w:color w:val="7F7F7F"/>
                <w:lang w:val="en-US"/>
              </w:rPr>
              <w:t>07/01/2016</w:t>
            </w:r>
          </w:p>
        </w:tc>
        <w:tc>
          <w:tcPr>
            <w:tcW w:w="4734" w:type="dxa"/>
          </w:tcPr>
          <w:p w:rsidR="00520525" w:rsidRPr="006E1998" w:rsidRDefault="00520525" w:rsidP="00744D61">
            <w:pPr>
              <w:jc w:val="center"/>
              <w:rPr>
                <w:rFonts w:ascii="Century Gothic" w:hAnsi="Century Gothic"/>
                <w:color w:val="7F7F7F"/>
                <w:lang w:val="en-US"/>
              </w:rPr>
            </w:pPr>
            <w:r>
              <w:rPr>
                <w:rFonts w:ascii="Century Gothic" w:hAnsi="Century Gothic"/>
                <w:color w:val="7F7F7F"/>
                <w:lang w:val="en-US"/>
              </w:rPr>
              <w:t>FLG</w:t>
            </w:r>
          </w:p>
        </w:tc>
      </w:tr>
    </w:tbl>
    <w:p w:rsidR="00520525" w:rsidRPr="00FC6119" w:rsidRDefault="00520525" w:rsidP="006E1998">
      <w:pPr>
        <w:rPr>
          <w:lang w:val="en-US"/>
        </w:rPr>
      </w:pPr>
    </w:p>
    <w:p w:rsidR="00520525" w:rsidRPr="006E1998" w:rsidRDefault="00520525" w:rsidP="006E1998">
      <w:pPr>
        <w:pStyle w:val="Heading1"/>
        <w:numPr>
          <w:ilvl w:val="0"/>
          <w:numId w:val="31"/>
        </w:numPr>
      </w:pPr>
      <w:bookmarkStart w:id="21" w:name="_Toc439927491"/>
      <w:r w:rsidRPr="006E1998">
        <w:t>Table of contents</w:t>
      </w:r>
      <w:bookmarkEnd w:id="21"/>
    </w:p>
    <w:p w:rsidR="00520525" w:rsidRPr="006E1998" w:rsidRDefault="00520525" w:rsidP="006E1998">
      <w:pPr>
        <w:rPr>
          <w:lang w:val="en-GB" w:eastAsia="fr-FR"/>
        </w:rPr>
      </w:pPr>
    </w:p>
    <w:p w:rsidR="00520525" w:rsidRDefault="00520525">
      <w:pPr>
        <w:pStyle w:val="TOC1"/>
        <w:tabs>
          <w:tab w:val="right" w:leader="dot" w:pos="9062"/>
        </w:tabs>
        <w:rPr>
          <w:rFonts w:ascii="Calibri" w:hAnsi="Calibri"/>
          <w:noProof/>
          <w:color w:val="auto"/>
          <w:szCs w:val="22"/>
          <w:lang w:val="en-US" w:eastAsia="en-US"/>
        </w:rPr>
      </w:pPr>
      <w:r>
        <w:rPr>
          <w:lang w:val="en-GB"/>
        </w:rPr>
        <w:fldChar w:fldCharType="begin"/>
      </w:r>
      <w:r>
        <w:rPr>
          <w:lang w:val="en-GB"/>
        </w:rPr>
        <w:instrText xml:space="preserve"> TOC \o "1-3" \h \z \u </w:instrText>
      </w:r>
      <w:r>
        <w:rPr>
          <w:lang w:val="en-GB"/>
        </w:rPr>
        <w:fldChar w:fldCharType="separate"/>
      </w:r>
      <w:hyperlink w:anchor="_Toc439927488" w:history="1"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_Toc439927488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20525" w:rsidRDefault="00520525">
      <w:pPr>
        <w:pStyle w:val="TOC1"/>
        <w:tabs>
          <w:tab w:val="right" w:leader="dot" w:pos="9062"/>
        </w:tabs>
        <w:rPr>
          <w:rFonts w:ascii="Calibri" w:hAnsi="Calibri"/>
          <w:noProof/>
          <w:color w:val="auto"/>
          <w:szCs w:val="22"/>
          <w:lang w:val="en-US" w:eastAsia="en-US"/>
        </w:rPr>
      </w:pPr>
      <w:hyperlink w:anchor="_Toc439927489" w:history="1"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_Toc439927489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20525" w:rsidRDefault="00520525">
      <w:pPr>
        <w:pStyle w:val="TOC1"/>
        <w:tabs>
          <w:tab w:val="left" w:pos="440"/>
          <w:tab w:val="right" w:leader="dot" w:pos="9062"/>
        </w:tabs>
        <w:rPr>
          <w:rFonts w:ascii="Calibri" w:hAnsi="Calibri"/>
          <w:noProof/>
          <w:color w:val="auto"/>
          <w:szCs w:val="22"/>
          <w:lang w:val="en-US" w:eastAsia="en-US"/>
        </w:rPr>
      </w:pPr>
      <w:hyperlink w:anchor="_Toc439927490" w:history="1">
        <w:r w:rsidRPr="009261BC">
          <w:rPr>
            <w:rStyle w:val="Hyperlink"/>
            <w:noProof/>
          </w:rPr>
          <w:t>1.</w:t>
        </w:r>
        <w:r>
          <w:rPr>
            <w:rFonts w:ascii="Calibri" w:hAnsi="Calibri"/>
            <w:noProof/>
            <w:color w:val="auto"/>
            <w:szCs w:val="22"/>
            <w:lang w:val="en-US" w:eastAsia="en-US"/>
          </w:rPr>
          <w:tab/>
        </w:r>
        <w:r w:rsidRPr="009261BC">
          <w:rPr>
            <w:rStyle w:val="Hyperlink"/>
            <w:noProof/>
          </w:rPr>
          <w:t>Visas / Document Control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_Toc439927490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20525" w:rsidRDefault="00520525">
      <w:pPr>
        <w:pStyle w:val="TOC1"/>
        <w:tabs>
          <w:tab w:val="left" w:pos="440"/>
          <w:tab w:val="right" w:leader="dot" w:pos="9062"/>
        </w:tabs>
        <w:rPr>
          <w:rFonts w:ascii="Calibri" w:hAnsi="Calibri"/>
          <w:noProof/>
          <w:color w:val="auto"/>
          <w:szCs w:val="22"/>
          <w:lang w:val="en-US" w:eastAsia="en-US"/>
        </w:rPr>
      </w:pPr>
      <w:hyperlink w:anchor="_Toc439927491" w:history="1">
        <w:r w:rsidRPr="009261BC">
          <w:rPr>
            <w:rStyle w:val="Hyperlink"/>
            <w:noProof/>
          </w:rPr>
          <w:t>2.</w:t>
        </w:r>
        <w:r>
          <w:rPr>
            <w:rFonts w:ascii="Calibri" w:hAnsi="Calibri"/>
            <w:noProof/>
            <w:color w:val="auto"/>
            <w:szCs w:val="22"/>
            <w:lang w:val="en-US" w:eastAsia="en-US"/>
          </w:rPr>
          <w:tab/>
        </w:r>
        <w:r w:rsidRPr="009261BC">
          <w:rPr>
            <w:rStyle w:val="Hyperlink"/>
            <w:noProof/>
          </w:rPr>
          <w:t>Table of contents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_Toc439927491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20525" w:rsidRDefault="00520525">
      <w:pPr>
        <w:pStyle w:val="TOC1"/>
        <w:tabs>
          <w:tab w:val="left" w:pos="440"/>
          <w:tab w:val="right" w:leader="dot" w:pos="9062"/>
        </w:tabs>
        <w:rPr>
          <w:rFonts w:ascii="Calibri" w:hAnsi="Calibri"/>
          <w:noProof/>
          <w:color w:val="auto"/>
          <w:szCs w:val="22"/>
          <w:lang w:val="en-US" w:eastAsia="en-US"/>
        </w:rPr>
      </w:pPr>
      <w:hyperlink w:anchor="_Toc439927492" w:history="1">
        <w:r w:rsidRPr="009261BC">
          <w:rPr>
            <w:rStyle w:val="Hyperlink"/>
            <w:noProof/>
          </w:rPr>
          <w:t>3.</w:t>
        </w:r>
        <w:r>
          <w:rPr>
            <w:rFonts w:ascii="Calibri" w:hAnsi="Calibri"/>
            <w:noProof/>
            <w:color w:val="auto"/>
            <w:szCs w:val="22"/>
            <w:lang w:val="en-US" w:eastAsia="en-US"/>
          </w:rPr>
          <w:tab/>
        </w:r>
        <w:r w:rsidRPr="009261BC">
          <w:rPr>
            <w:rStyle w:val="Hyperlink"/>
            <w:noProof/>
          </w:rPr>
          <w:t>PRODUCT OVERVIEW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_Toc439927492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20525" w:rsidRDefault="00520525">
      <w:pPr>
        <w:pStyle w:val="TOC2"/>
        <w:tabs>
          <w:tab w:val="left" w:pos="880"/>
          <w:tab w:val="right" w:leader="dot" w:pos="9062"/>
        </w:tabs>
        <w:rPr>
          <w:rFonts w:ascii="Calibri" w:hAnsi="Calibri"/>
          <w:noProof/>
          <w:color w:val="auto"/>
          <w:sz w:val="22"/>
          <w:szCs w:val="22"/>
          <w:lang w:val="en-US" w:eastAsia="en-US"/>
        </w:rPr>
      </w:pPr>
      <w:hyperlink w:anchor="_Toc439927493" w:history="1">
        <w:r w:rsidRPr="009261BC">
          <w:rPr>
            <w:rStyle w:val="Hyperlink"/>
            <w:noProof/>
          </w:rPr>
          <w:t>1.1</w:t>
        </w:r>
        <w:r>
          <w:rPr>
            <w:rFonts w:ascii="Calibri" w:hAnsi="Calibri"/>
            <w:noProof/>
            <w:color w:val="auto"/>
            <w:sz w:val="22"/>
            <w:szCs w:val="22"/>
            <w:lang w:val="en-US" w:eastAsia="en-US"/>
          </w:rPr>
          <w:tab/>
        </w:r>
        <w:r w:rsidRPr="009261BC">
          <w:rPr>
            <w:rStyle w:val="Hyperlink"/>
            <w:noProof/>
          </w:rPr>
          <w:t>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_Toc439927493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20525" w:rsidRDefault="00520525">
      <w:pPr>
        <w:pStyle w:val="TOC2"/>
        <w:tabs>
          <w:tab w:val="left" w:pos="880"/>
          <w:tab w:val="right" w:leader="dot" w:pos="9062"/>
        </w:tabs>
        <w:rPr>
          <w:rFonts w:ascii="Calibri" w:hAnsi="Calibri"/>
          <w:noProof/>
          <w:color w:val="auto"/>
          <w:sz w:val="22"/>
          <w:szCs w:val="22"/>
          <w:lang w:val="en-US" w:eastAsia="en-US"/>
        </w:rPr>
      </w:pPr>
      <w:hyperlink w:anchor="_Toc439927494" w:history="1">
        <w:r w:rsidRPr="009261BC">
          <w:rPr>
            <w:rStyle w:val="Hyperlink"/>
            <w:noProof/>
          </w:rPr>
          <w:t>1.2</w:t>
        </w:r>
        <w:r>
          <w:rPr>
            <w:rFonts w:ascii="Calibri" w:hAnsi="Calibri"/>
            <w:noProof/>
            <w:color w:val="auto"/>
            <w:sz w:val="22"/>
            <w:szCs w:val="22"/>
            <w:lang w:val="en-US" w:eastAsia="en-US"/>
          </w:rPr>
          <w:tab/>
        </w:r>
        <w:r w:rsidRPr="009261BC">
          <w:rPr>
            <w:rStyle w:val="Hyperlink"/>
            <w:noProof/>
          </w:rPr>
          <w:t>Overview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_Toc439927494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20525" w:rsidRDefault="00520525">
      <w:pPr>
        <w:pStyle w:val="TOC1"/>
        <w:tabs>
          <w:tab w:val="left" w:pos="440"/>
          <w:tab w:val="right" w:leader="dot" w:pos="9062"/>
        </w:tabs>
        <w:rPr>
          <w:rFonts w:ascii="Calibri" w:hAnsi="Calibri"/>
          <w:noProof/>
          <w:color w:val="auto"/>
          <w:szCs w:val="22"/>
          <w:lang w:val="en-US" w:eastAsia="en-US"/>
        </w:rPr>
      </w:pPr>
      <w:hyperlink w:anchor="_Toc439927495" w:history="1">
        <w:r w:rsidRPr="009261BC">
          <w:rPr>
            <w:rStyle w:val="Hyperlink"/>
            <w:noProof/>
          </w:rPr>
          <w:t>4</w:t>
        </w:r>
        <w:r>
          <w:rPr>
            <w:rFonts w:ascii="Calibri" w:hAnsi="Calibri"/>
            <w:noProof/>
            <w:color w:val="auto"/>
            <w:szCs w:val="22"/>
            <w:lang w:val="en-US" w:eastAsia="en-US"/>
          </w:rPr>
          <w:tab/>
        </w:r>
        <w:r w:rsidRPr="009261BC">
          <w:rPr>
            <w:rStyle w:val="Hyperlink"/>
            <w:noProof/>
          </w:rPr>
          <w:t>OPERATING HMI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_Toc439927495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20525" w:rsidRDefault="00520525">
      <w:pPr>
        <w:pStyle w:val="TOC2"/>
        <w:tabs>
          <w:tab w:val="left" w:pos="880"/>
          <w:tab w:val="right" w:leader="dot" w:pos="9062"/>
        </w:tabs>
        <w:rPr>
          <w:rFonts w:ascii="Calibri" w:hAnsi="Calibri"/>
          <w:noProof/>
          <w:color w:val="auto"/>
          <w:sz w:val="22"/>
          <w:szCs w:val="22"/>
          <w:lang w:val="en-US" w:eastAsia="en-US"/>
        </w:rPr>
      </w:pPr>
      <w:hyperlink w:anchor="_Toc439927496" w:history="1">
        <w:r w:rsidRPr="009261BC">
          <w:rPr>
            <w:rStyle w:val="Hyperlink"/>
            <w:noProof/>
          </w:rPr>
          <w:t>4.1</w:t>
        </w:r>
        <w:r>
          <w:rPr>
            <w:rFonts w:ascii="Calibri" w:hAnsi="Calibri"/>
            <w:noProof/>
            <w:color w:val="auto"/>
            <w:sz w:val="22"/>
            <w:szCs w:val="22"/>
            <w:lang w:val="en-US" w:eastAsia="en-US"/>
          </w:rPr>
          <w:tab/>
        </w:r>
        <w:r w:rsidRPr="009261BC">
          <w:rPr>
            <w:rStyle w:val="Hyperlink"/>
            <w:noProof/>
          </w:rPr>
          <w:t xml:space="preserve">ADMIN </w:t>
        </w:r>
        <w:r w:rsidRPr="009261BC">
          <w:rPr>
            <w:rStyle w:val="Hyperlink"/>
            <w:noProof/>
            <w:lang w:val="en-US"/>
          </w:rPr>
          <w:t>MODE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_Toc439927496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20525" w:rsidRDefault="00520525">
      <w:pPr>
        <w:pStyle w:val="TOC2"/>
        <w:tabs>
          <w:tab w:val="left" w:pos="880"/>
          <w:tab w:val="right" w:leader="dot" w:pos="9062"/>
        </w:tabs>
        <w:rPr>
          <w:rFonts w:ascii="Calibri" w:hAnsi="Calibri"/>
          <w:noProof/>
          <w:color w:val="auto"/>
          <w:sz w:val="22"/>
          <w:szCs w:val="22"/>
          <w:lang w:val="en-US" w:eastAsia="en-US"/>
        </w:rPr>
      </w:pPr>
      <w:hyperlink w:anchor="_Toc439927497" w:history="1">
        <w:r w:rsidRPr="009261BC">
          <w:rPr>
            <w:rStyle w:val="Hyperlink"/>
            <w:noProof/>
          </w:rPr>
          <w:t>4.2</w:t>
        </w:r>
        <w:r>
          <w:rPr>
            <w:rFonts w:ascii="Calibri" w:hAnsi="Calibri"/>
            <w:noProof/>
            <w:color w:val="auto"/>
            <w:sz w:val="22"/>
            <w:szCs w:val="22"/>
            <w:lang w:val="en-US" w:eastAsia="en-US"/>
          </w:rPr>
          <w:tab/>
        </w:r>
        <w:r w:rsidRPr="009261BC">
          <w:rPr>
            <w:rStyle w:val="Hyperlink"/>
            <w:noProof/>
          </w:rPr>
          <w:t>SIMPLIFIED MODE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_Toc439927497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20525" w:rsidRDefault="00520525">
      <w:pPr>
        <w:pStyle w:val="TOC2"/>
        <w:tabs>
          <w:tab w:val="left" w:pos="880"/>
          <w:tab w:val="right" w:leader="dot" w:pos="9062"/>
        </w:tabs>
        <w:rPr>
          <w:rFonts w:ascii="Calibri" w:hAnsi="Calibri"/>
          <w:noProof/>
          <w:color w:val="auto"/>
          <w:sz w:val="22"/>
          <w:szCs w:val="22"/>
          <w:lang w:val="en-US" w:eastAsia="en-US"/>
        </w:rPr>
      </w:pPr>
      <w:hyperlink w:anchor="_Toc439927498" w:history="1">
        <w:r w:rsidRPr="009261BC">
          <w:rPr>
            <w:rStyle w:val="Hyperlink"/>
            <w:noProof/>
          </w:rPr>
          <w:t>4.3</w:t>
        </w:r>
        <w:r>
          <w:rPr>
            <w:rFonts w:ascii="Calibri" w:hAnsi="Calibri"/>
            <w:noProof/>
            <w:color w:val="auto"/>
            <w:sz w:val="22"/>
            <w:szCs w:val="22"/>
            <w:lang w:val="en-US" w:eastAsia="en-US"/>
          </w:rPr>
          <w:tab/>
        </w:r>
        <w:r w:rsidRPr="009261BC">
          <w:rPr>
            <w:rStyle w:val="Hyperlink"/>
            <w:noProof/>
          </w:rPr>
          <w:t>ADVANCED MODE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_Toc439927498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20525" w:rsidRDefault="00520525">
      <w:pPr>
        <w:pStyle w:val="TOC2"/>
        <w:tabs>
          <w:tab w:val="left" w:pos="880"/>
          <w:tab w:val="right" w:leader="dot" w:pos="9062"/>
        </w:tabs>
        <w:rPr>
          <w:rFonts w:ascii="Calibri" w:hAnsi="Calibri"/>
          <w:noProof/>
          <w:color w:val="auto"/>
          <w:sz w:val="22"/>
          <w:szCs w:val="22"/>
          <w:lang w:val="en-US" w:eastAsia="en-US"/>
        </w:rPr>
      </w:pPr>
      <w:hyperlink w:anchor="_Toc439927499" w:history="1">
        <w:r w:rsidRPr="009261BC">
          <w:rPr>
            <w:rStyle w:val="Hyperlink"/>
            <w:noProof/>
          </w:rPr>
          <w:t>4.4</w:t>
        </w:r>
        <w:r>
          <w:rPr>
            <w:rFonts w:ascii="Calibri" w:hAnsi="Calibri"/>
            <w:noProof/>
            <w:color w:val="auto"/>
            <w:sz w:val="22"/>
            <w:szCs w:val="22"/>
            <w:lang w:val="en-US" w:eastAsia="en-US"/>
          </w:rPr>
          <w:tab/>
        </w:r>
        <w:r w:rsidRPr="009261BC">
          <w:rPr>
            <w:rStyle w:val="Hyperlink"/>
            <w:noProof/>
          </w:rPr>
          <w:t>LOG FILE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_Toc439927499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20525" w:rsidRDefault="00520525">
      <w:pPr>
        <w:pStyle w:val="TOC1"/>
        <w:tabs>
          <w:tab w:val="left" w:pos="440"/>
          <w:tab w:val="right" w:leader="dot" w:pos="9062"/>
        </w:tabs>
        <w:rPr>
          <w:rFonts w:ascii="Calibri" w:hAnsi="Calibri"/>
          <w:noProof/>
          <w:color w:val="auto"/>
          <w:szCs w:val="22"/>
          <w:lang w:val="en-US" w:eastAsia="en-US"/>
        </w:rPr>
      </w:pPr>
      <w:hyperlink w:anchor="_Toc439927500" w:history="1">
        <w:r w:rsidRPr="009261BC">
          <w:rPr>
            <w:rStyle w:val="Hyperlink"/>
            <w:noProof/>
            <w:lang w:val="en-GB"/>
          </w:rPr>
          <w:t>5</w:t>
        </w:r>
        <w:r>
          <w:rPr>
            <w:rFonts w:ascii="Calibri" w:hAnsi="Calibri"/>
            <w:noProof/>
            <w:color w:val="auto"/>
            <w:szCs w:val="22"/>
            <w:lang w:val="en-US" w:eastAsia="en-US"/>
          </w:rPr>
          <w:tab/>
        </w:r>
        <w:r w:rsidRPr="009261BC">
          <w:rPr>
            <w:rStyle w:val="Hyperlink"/>
            <w:noProof/>
            <w:lang w:val="en-GB"/>
          </w:rPr>
          <w:t>Trouble shooting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_Toc439927500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20525" w:rsidRDefault="00520525">
      <w:pPr>
        <w:pStyle w:val="TOC2"/>
        <w:tabs>
          <w:tab w:val="left" w:pos="880"/>
          <w:tab w:val="right" w:leader="dot" w:pos="9062"/>
        </w:tabs>
        <w:rPr>
          <w:rFonts w:ascii="Calibri" w:hAnsi="Calibri"/>
          <w:noProof/>
          <w:color w:val="auto"/>
          <w:sz w:val="22"/>
          <w:szCs w:val="22"/>
          <w:lang w:val="en-US" w:eastAsia="en-US"/>
        </w:rPr>
      </w:pPr>
      <w:hyperlink w:anchor="_Toc439927501" w:history="1">
        <w:r w:rsidRPr="009261BC">
          <w:rPr>
            <w:rStyle w:val="Hyperlink"/>
            <w:noProof/>
          </w:rPr>
          <w:t>5.1</w:t>
        </w:r>
        <w:r>
          <w:rPr>
            <w:rFonts w:ascii="Calibri" w:hAnsi="Calibri"/>
            <w:noProof/>
            <w:color w:val="auto"/>
            <w:sz w:val="22"/>
            <w:szCs w:val="22"/>
            <w:lang w:val="en-US" w:eastAsia="en-US"/>
          </w:rPr>
          <w:tab/>
        </w:r>
        <w:r w:rsidRPr="009261BC">
          <w:rPr>
            <w:rStyle w:val="Hyperlink"/>
            <w:noProof/>
          </w:rPr>
          <w:t>Truncated word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_Toc439927501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20525" w:rsidRDefault="00520525" w:rsidP="00C650A0">
      <w:pPr>
        <w:pStyle w:val="Heading1"/>
        <w:numPr>
          <w:ilvl w:val="0"/>
          <w:numId w:val="0"/>
        </w:numPr>
        <w:ind w:left="502"/>
        <w:rPr>
          <w:lang w:val="en-GB"/>
        </w:rPr>
      </w:pPr>
      <w:r>
        <w:rPr>
          <w:lang w:val="en-GB"/>
        </w:rPr>
        <w:fldChar w:fldCharType="end"/>
      </w:r>
      <w:r>
        <w:rPr>
          <w:lang w:val="en-GB"/>
        </w:rPr>
        <w:br w:type="page"/>
      </w:r>
    </w:p>
    <w:p w:rsidR="00520525" w:rsidRPr="00DC1601" w:rsidRDefault="00520525" w:rsidP="00D82748">
      <w:pPr>
        <w:pStyle w:val="Heading1"/>
        <w:numPr>
          <w:ilvl w:val="0"/>
          <w:numId w:val="31"/>
        </w:numPr>
      </w:pPr>
      <w:bookmarkStart w:id="22" w:name="_Toc439927492"/>
      <w:r w:rsidRPr="00DC1601">
        <w:t>PRODUCT OVERVIEW</w:t>
      </w:r>
      <w:bookmarkEnd w:id="22"/>
    </w:p>
    <w:p w:rsidR="00520525" w:rsidRDefault="00520525">
      <w:pPr>
        <w:pStyle w:val="Heading2"/>
      </w:pPr>
      <w:bookmarkStart w:id="23" w:name="_Toc439927493"/>
      <w:r>
        <w:t>Introduction</w:t>
      </w:r>
      <w:bookmarkEnd w:id="23"/>
    </w:p>
    <w:p w:rsidR="00520525" w:rsidRDefault="00520525" w:rsidP="00C41F19">
      <w:pPr>
        <w:jc w:val="both"/>
        <w:rPr>
          <w:rFonts w:ascii="Century Gothic" w:hAnsi="Century Gothic"/>
          <w:lang w:val="en-GB"/>
        </w:rPr>
      </w:pPr>
      <w:r w:rsidRPr="00E62AD9">
        <w:rPr>
          <w:rFonts w:ascii="Century Gothic" w:hAnsi="Century Gothic"/>
          <w:lang w:val="en-GB"/>
        </w:rPr>
        <w:t xml:space="preserve">This document is a user guide to configure SRD </w:t>
      </w:r>
      <w:r>
        <w:rPr>
          <w:rFonts w:ascii="Century Gothic" w:hAnsi="Century Gothic"/>
          <w:lang w:val="en-GB"/>
        </w:rPr>
        <w:t xml:space="preserve">programmable activation cone (P-cone) </w:t>
      </w:r>
      <w:r w:rsidRPr="00E62AD9">
        <w:rPr>
          <w:rFonts w:ascii="Century Gothic" w:hAnsi="Century Gothic"/>
          <w:lang w:val="en-GB"/>
        </w:rPr>
        <w:t>using the tablet and HMI.</w:t>
      </w:r>
    </w:p>
    <w:p w:rsidR="00520525" w:rsidRPr="00F75868" w:rsidRDefault="00520525" w:rsidP="00C41F19">
      <w:pPr>
        <w:jc w:val="both"/>
        <w:rPr>
          <w:lang w:val="en-US"/>
        </w:rPr>
      </w:pPr>
      <w:r>
        <w:rPr>
          <w:rFonts w:ascii="Century Gothic" w:hAnsi="Century Gothic"/>
          <w:lang w:val="en-GB"/>
        </w:rPr>
        <w:t xml:space="preserve">This HMI allows to configure SRD P-Cone and also a </w:t>
      </w:r>
      <w:r w:rsidRPr="00F822E0">
        <w:rPr>
          <w:rFonts w:ascii="Century Gothic" w:hAnsi="Century Gothic"/>
          <w:b/>
          <w:lang w:val="en-GB"/>
        </w:rPr>
        <w:t>standalone box</w:t>
      </w:r>
      <w:r>
        <w:rPr>
          <w:rFonts w:ascii="Century Gothic" w:hAnsi="Century Gothic"/>
          <w:lang w:val="en-GB"/>
        </w:rPr>
        <w:t xml:space="preserve">. To use it, you can read the </w:t>
      </w:r>
      <w:r w:rsidRPr="00F75868">
        <w:rPr>
          <w:rFonts w:ascii="Century Gothic" w:hAnsi="Century Gothic"/>
          <w:b/>
          <w:lang w:val="en-GB"/>
        </w:rPr>
        <w:t>MAR</w:t>
      </w:r>
      <w:r w:rsidRPr="00EE0C6C">
        <w:rPr>
          <w:color w:val="1F497D"/>
          <w:lang w:val="en-US"/>
        </w:rPr>
        <w:t xml:space="preserve"> </w:t>
      </w:r>
      <w:r w:rsidRPr="00F75868">
        <w:rPr>
          <w:rFonts w:ascii="Century Gothic" w:hAnsi="Century Gothic"/>
          <w:b/>
          <w:lang w:val="en-GB"/>
        </w:rPr>
        <w:t>INS MNL 019E</w:t>
      </w:r>
      <w:r>
        <w:rPr>
          <w:lang w:val="en-US"/>
        </w:rPr>
        <w:t xml:space="preserve"> </w:t>
      </w:r>
      <w:r w:rsidRPr="00F822E0">
        <w:rPr>
          <w:rFonts w:ascii="Century Gothic" w:hAnsi="Century Gothic"/>
          <w:b/>
          <w:lang w:val="en-GB"/>
        </w:rPr>
        <w:t xml:space="preserve"> </w:t>
      </w:r>
      <w:r>
        <w:rPr>
          <w:rFonts w:ascii="Century Gothic" w:hAnsi="Century Gothic"/>
          <w:lang w:val="en-GB"/>
        </w:rPr>
        <w:t>user guide.</w:t>
      </w:r>
    </w:p>
    <w:p w:rsidR="00520525" w:rsidRDefault="00520525" w:rsidP="00C41F19">
      <w:pPr>
        <w:pStyle w:val="Heading2"/>
        <w:jc w:val="both"/>
      </w:pPr>
      <w:bookmarkStart w:id="24" w:name="_Toc439927494"/>
      <w:r>
        <w:t>Overview</w:t>
      </w:r>
      <w:bookmarkEnd w:id="24"/>
    </w:p>
    <w:p w:rsidR="00520525" w:rsidRDefault="00520525" w:rsidP="00C41F19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This HMI (Software version 1.00) allows configuring SRD</w:t>
      </w:r>
      <w:r w:rsidRPr="00A14905">
        <w:rPr>
          <w:rFonts w:ascii="Century Gothic" w:hAnsi="Century Gothic"/>
          <w:lang w:val="en-GB"/>
        </w:rPr>
        <w:t xml:space="preserve"> </w:t>
      </w:r>
      <w:r>
        <w:rPr>
          <w:rFonts w:ascii="Century Gothic" w:hAnsi="Century Gothic"/>
          <w:lang w:val="en-GB"/>
        </w:rPr>
        <w:t xml:space="preserve">programmable activation </w:t>
      </w:r>
      <w:r w:rsidRPr="00A14905">
        <w:rPr>
          <w:rFonts w:ascii="Century Gothic" w:hAnsi="Century Gothic"/>
          <w:lang w:val="en-GB"/>
        </w:rPr>
        <w:t xml:space="preserve">cone </w:t>
      </w:r>
      <w:r>
        <w:rPr>
          <w:rFonts w:ascii="Century Gothic" w:hAnsi="Century Gothic"/>
          <w:lang w:val="en-GB"/>
        </w:rPr>
        <w:t xml:space="preserve">by RFID antenna (operating with M24LR024E RFID). For RFID communication success (in simplified and advanced mode), the RFID antenna must be the near to </w:t>
      </w:r>
      <w:r w:rsidRPr="00A14905">
        <w:rPr>
          <w:rFonts w:ascii="Century Gothic" w:hAnsi="Century Gothic"/>
          <w:lang w:val="en-GB"/>
        </w:rPr>
        <w:t>SRD cone (&lt;</w:t>
      </w:r>
      <w:r>
        <w:rPr>
          <w:rFonts w:ascii="Century Gothic" w:hAnsi="Century Gothic"/>
          <w:lang w:val="en-GB"/>
        </w:rPr>
        <w:t xml:space="preserve"> </w:t>
      </w:r>
      <w:smartTag w:uri="urn:schemas-microsoft-com:office:smarttags" w:element="metricconverter">
        <w:smartTagPr>
          <w:attr w:name="ProductID" w:val="1 cm"/>
        </w:smartTagPr>
        <w:r>
          <w:rPr>
            <w:rFonts w:ascii="Century Gothic" w:hAnsi="Century Gothic"/>
            <w:lang w:val="en-GB"/>
          </w:rPr>
          <w:t>1 cm</w:t>
        </w:r>
      </w:smartTag>
      <w:r>
        <w:rPr>
          <w:rFonts w:ascii="Century Gothic" w:hAnsi="Century Gothic"/>
          <w:lang w:val="en-GB"/>
        </w:rPr>
        <w:t xml:space="preserve">). </w:t>
      </w:r>
    </w:p>
    <w:p w:rsidR="00520525" w:rsidRDefault="00520525" w:rsidP="00B451CD">
      <w:pPr>
        <w:jc w:val="both"/>
        <w:rPr>
          <w:rFonts w:ascii="Century Gothic" w:hAnsi="Century Gothic"/>
          <w:lang w:val="en-GB"/>
        </w:rPr>
      </w:pPr>
    </w:p>
    <w:p w:rsidR="00520525" w:rsidRDefault="00520525" w:rsidP="00B451CD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Three modes are available: </w:t>
      </w:r>
    </w:p>
    <w:p w:rsidR="00520525" w:rsidRDefault="00520525" w:rsidP="00DE79D4">
      <w:pPr>
        <w:numPr>
          <w:ilvl w:val="0"/>
          <w:numId w:val="35"/>
        </w:num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Simplified</w:t>
      </w:r>
    </w:p>
    <w:p w:rsidR="00520525" w:rsidRDefault="00520525" w:rsidP="00DE79D4">
      <w:pPr>
        <w:numPr>
          <w:ilvl w:val="0"/>
          <w:numId w:val="35"/>
        </w:num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Advanced</w:t>
      </w:r>
    </w:p>
    <w:p w:rsidR="00520525" w:rsidRDefault="00520525" w:rsidP="00DE79D4">
      <w:pPr>
        <w:numPr>
          <w:ilvl w:val="0"/>
          <w:numId w:val="35"/>
        </w:num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Admin</w:t>
      </w:r>
    </w:p>
    <w:p w:rsidR="00520525" w:rsidRDefault="00520525" w:rsidP="00EE0C6C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Both of them should be used by an appropriate person:</w:t>
      </w:r>
    </w:p>
    <w:p w:rsidR="00520525" w:rsidRDefault="00520525" w:rsidP="00EE0C6C">
      <w:pPr>
        <w:jc w:val="both"/>
        <w:rPr>
          <w:rFonts w:ascii="Century Gothic" w:hAnsi="Century Gothic"/>
          <w:lang w:val="en-GB"/>
        </w:rPr>
      </w:pPr>
    </w:p>
    <w:p w:rsidR="00520525" w:rsidRPr="00E62AD9" w:rsidRDefault="00520525" w:rsidP="002622FF">
      <w:pPr>
        <w:rPr>
          <w:rFonts w:ascii="Century Gothic" w:hAnsi="Century Gothic"/>
          <w:lang w:val="en-GB"/>
        </w:rPr>
      </w:pPr>
      <w:r w:rsidRPr="00141E58">
        <w:rPr>
          <w:rFonts w:ascii="Century Gothic" w:hAnsi="Century Gothic"/>
          <w:noProof/>
          <w:sz w:val="24"/>
          <w:szCs w:val="24"/>
          <w:lang w:eastAsia="fr-FR"/>
        </w:rPr>
        <w:pict>
          <v:shape id="Picture 3" o:spid="_x0000_i1029" type="#_x0000_t75" alt=" ,“Simplified” This page can be used by any Observers." style="width:450.75pt;height:65.25pt;visibility:visible">
            <v:imagedata r:id="rId9" o:title=""/>
          </v:shape>
        </w:pict>
      </w:r>
    </w:p>
    <w:p w:rsidR="00520525" w:rsidRPr="00E62AD9" w:rsidRDefault="00520525" w:rsidP="002622FF">
      <w:pPr>
        <w:rPr>
          <w:rFonts w:ascii="Century Gothic" w:hAnsi="Century Gothic"/>
          <w:lang w:val="en-GB"/>
        </w:rPr>
      </w:pPr>
    </w:p>
    <w:p w:rsidR="00520525" w:rsidRPr="00E62AD9" w:rsidRDefault="00520525" w:rsidP="002622FF">
      <w:pPr>
        <w:rPr>
          <w:rFonts w:ascii="Century Gothic" w:hAnsi="Century Gothic"/>
          <w:lang w:val="en-GB"/>
        </w:rPr>
      </w:pPr>
      <w:r w:rsidRPr="00141E58">
        <w:rPr>
          <w:rFonts w:ascii="Century Gothic" w:hAnsi="Century Gothic"/>
          <w:noProof/>
          <w:sz w:val="24"/>
          <w:szCs w:val="24"/>
          <w:lang w:eastAsia="fr-FR"/>
        </w:rPr>
        <w:pict>
          <v:shape id="Picture 4" o:spid="_x0000_i1030" type="#_x0000_t75" alt=" ,“Advanced” Activation depth can only be set-up manually  for test purposes or for specific requirements." style="width:450.75pt;height:65.25pt;visibility:visible">
            <v:imagedata r:id="rId10" o:title=""/>
          </v:shape>
        </w:pict>
      </w:r>
    </w:p>
    <w:p w:rsidR="00520525" w:rsidRPr="00E62AD9" w:rsidRDefault="00520525" w:rsidP="002622FF">
      <w:pPr>
        <w:rPr>
          <w:rFonts w:ascii="Century Gothic" w:hAnsi="Century Gothic"/>
          <w:lang w:val="en-GB"/>
        </w:rPr>
      </w:pPr>
    </w:p>
    <w:p w:rsidR="00520525" w:rsidRPr="00E62AD9" w:rsidRDefault="00520525" w:rsidP="002622FF">
      <w:pPr>
        <w:rPr>
          <w:rFonts w:ascii="Century Gothic" w:hAnsi="Century Gothic"/>
          <w:lang w:val="en-GB"/>
        </w:rPr>
      </w:pPr>
      <w:r w:rsidRPr="00141E58">
        <w:rPr>
          <w:rFonts w:ascii="Century Gothic" w:hAnsi="Century Gothic"/>
          <w:noProof/>
          <w:sz w:val="24"/>
          <w:szCs w:val="24"/>
          <w:lang w:eastAsia="fr-FR"/>
        </w:rPr>
        <w:pict>
          <v:shape id="Picture 5" o:spid="_x0000_i1031" type="#_x0000_t75" alt=" ,“Admin” Information on this page shall be approved / validated by the Observer Department Head only." style="width:448.5pt;height:65.25pt;visibility:visible">
            <v:imagedata r:id="rId11" o:title=""/>
          </v:shape>
        </w:pict>
      </w:r>
    </w:p>
    <w:p w:rsidR="00520525" w:rsidRDefault="00520525">
      <w:pPr>
        <w:rPr>
          <w:rFonts w:ascii="Century Gothic" w:hAnsi="Century Gothic"/>
          <w:lang w:val="en-GB"/>
        </w:rPr>
      </w:pPr>
    </w:p>
    <w:p w:rsidR="00520525" w:rsidRPr="00E62AD9" w:rsidRDefault="00520525" w:rsidP="00B451CD">
      <w:pPr>
        <w:numPr>
          <w:ilvl w:val="0"/>
          <w:numId w:val="16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PC system configuration</w:t>
      </w:r>
    </w:p>
    <w:p w:rsidR="00520525" w:rsidRDefault="00520525">
      <w:pPr>
        <w:rPr>
          <w:rFonts w:ascii="Century Gothic" w:hAnsi="Century Gothic"/>
          <w:lang w:val="en-GB"/>
        </w:rPr>
      </w:pPr>
    </w:p>
    <w:p w:rsidR="00520525" w:rsidRPr="00E62AD9" w:rsidRDefault="00520525" w:rsidP="00F81C9D">
      <w:pPr>
        <w:ind w:left="709"/>
        <w:rPr>
          <w:rFonts w:ascii="Century Gothic" w:hAnsi="Century Gothic"/>
          <w:lang w:val="en-GB"/>
        </w:rPr>
      </w:pPr>
      <w:r w:rsidRPr="00E62AD9">
        <w:rPr>
          <w:rFonts w:ascii="Century Gothic" w:hAnsi="Century Gothic"/>
          <w:lang w:val="en-GB"/>
        </w:rPr>
        <w:t>OS : Windows XP and over</w:t>
      </w:r>
      <w:r>
        <w:rPr>
          <w:rFonts w:ascii="Century Gothic" w:hAnsi="Century Gothic"/>
          <w:lang w:val="en-GB"/>
        </w:rPr>
        <w:t xml:space="preserve"> (Windows 10 include)</w:t>
      </w:r>
    </w:p>
    <w:p w:rsidR="00520525" w:rsidRPr="00BD40C8" w:rsidRDefault="00520525" w:rsidP="00F81C9D">
      <w:pPr>
        <w:ind w:left="709"/>
        <w:rPr>
          <w:rFonts w:ascii="Century Gothic" w:hAnsi="Century Gothic"/>
          <w:color w:val="C00000"/>
          <w:lang w:val="en-GB"/>
        </w:rPr>
      </w:pPr>
      <w:r>
        <w:rPr>
          <w:rFonts w:ascii="Century Gothic" w:hAnsi="Century Gothic"/>
          <w:lang w:val="en-GB"/>
        </w:rPr>
        <w:t xml:space="preserve">Display resolution: </w:t>
      </w:r>
      <w:r w:rsidRPr="00E62AD9">
        <w:rPr>
          <w:rFonts w:ascii="Century Gothic" w:hAnsi="Century Gothic"/>
          <w:lang w:val="en-GB"/>
        </w:rPr>
        <w:t>1024X768 optimized</w:t>
      </w:r>
    </w:p>
    <w:p w:rsidR="00520525" w:rsidRPr="00E62AD9" w:rsidRDefault="00520525" w:rsidP="00F81C9D">
      <w:pPr>
        <w:ind w:left="709"/>
        <w:rPr>
          <w:rFonts w:ascii="Century Gothic" w:hAnsi="Century Gothic"/>
          <w:lang w:val="en-GB"/>
        </w:rPr>
      </w:pPr>
    </w:p>
    <w:p w:rsidR="00520525" w:rsidRPr="00E62AD9" w:rsidRDefault="00520525" w:rsidP="00F81C9D">
      <w:pPr>
        <w:numPr>
          <w:ilvl w:val="0"/>
          <w:numId w:val="16"/>
        </w:numPr>
        <w:ind w:left="709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br w:type="page"/>
      </w:r>
      <w:r w:rsidRPr="00E62AD9">
        <w:rPr>
          <w:rFonts w:ascii="Century Gothic" w:hAnsi="Century Gothic"/>
          <w:lang w:val="en-GB"/>
        </w:rPr>
        <w:t>Getting started</w:t>
      </w:r>
    </w:p>
    <w:p w:rsidR="00520525" w:rsidRPr="00E62AD9" w:rsidRDefault="00520525" w:rsidP="00F81C9D">
      <w:pPr>
        <w:ind w:left="709"/>
        <w:rPr>
          <w:rFonts w:ascii="Century Gothic" w:hAnsi="Century Gothic"/>
          <w:lang w:val="en-GB"/>
        </w:rPr>
      </w:pPr>
    </w:p>
    <w:p w:rsidR="00520525" w:rsidRDefault="00520525" w:rsidP="00F81C9D">
      <w:pPr>
        <w:ind w:left="709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Plug-in the RFID antenna on USB port before using the HMI.</w:t>
      </w:r>
    </w:p>
    <w:p w:rsidR="00520525" w:rsidRDefault="00520525" w:rsidP="00F75868">
      <w:pPr>
        <w:ind w:left="709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Past the</w:t>
      </w:r>
      <w:r w:rsidRPr="001B381C">
        <w:rPr>
          <w:rFonts w:ascii="Century Gothic" w:hAnsi="Century Gothic"/>
          <w:lang w:val="en-GB"/>
        </w:rPr>
        <w:t xml:space="preserve"> ConfigSRD_v1.00 directory</w:t>
      </w:r>
      <w:r>
        <w:rPr>
          <w:rFonts w:ascii="Century Gothic" w:hAnsi="Century Gothic"/>
          <w:lang w:val="en-GB"/>
        </w:rPr>
        <w:t xml:space="preserve"> on your PC</w:t>
      </w:r>
      <w:r w:rsidRPr="001B381C">
        <w:rPr>
          <w:rFonts w:ascii="Century Gothic" w:hAnsi="Century Gothic"/>
          <w:lang w:val="en-GB"/>
        </w:rPr>
        <w:t>:</w:t>
      </w:r>
    </w:p>
    <w:p w:rsidR="00520525" w:rsidRPr="001B381C" w:rsidRDefault="00520525" w:rsidP="00C650A0">
      <w:pPr>
        <w:jc w:val="both"/>
        <w:rPr>
          <w:rFonts w:ascii="Century Gothic" w:hAnsi="Century Gothic"/>
          <w:lang w:val="en-GB"/>
        </w:rPr>
      </w:pPr>
    </w:p>
    <w:p w:rsidR="00520525" w:rsidRPr="00C650A0" w:rsidRDefault="00520525" w:rsidP="00DE05DA">
      <w:pPr>
        <w:jc w:val="center"/>
        <w:rPr>
          <w:rFonts w:ascii="Century Gothic" w:hAnsi="Century Gothic"/>
          <w:lang w:val="en-GB"/>
        </w:rPr>
      </w:pPr>
      <w:r w:rsidRPr="00691C5D">
        <w:rPr>
          <w:noProof/>
          <w:lang w:eastAsia="fr-FR"/>
        </w:rPr>
        <w:pict>
          <v:shape id="Picture 10" o:spid="_x0000_i1032" type="#_x0000_t75" style="width:450.75pt;height:240pt;visibility:visible">
            <v:imagedata r:id="rId12" o:title=""/>
          </v:shape>
        </w:pict>
      </w:r>
    </w:p>
    <w:p w:rsidR="00520525" w:rsidRDefault="00520525" w:rsidP="00C650A0">
      <w:pPr>
        <w:jc w:val="both"/>
        <w:rPr>
          <w:rFonts w:ascii="Century Gothic" w:hAnsi="Century Gothic"/>
          <w:lang w:val="en-GB"/>
        </w:rPr>
      </w:pPr>
    </w:p>
    <w:p w:rsidR="00520525" w:rsidRDefault="00520525" w:rsidP="00C650A0">
      <w:pPr>
        <w:jc w:val="both"/>
        <w:rPr>
          <w:rFonts w:ascii="Century Gothic" w:hAnsi="Century Gothic"/>
          <w:lang w:val="en-GB"/>
        </w:rPr>
      </w:pPr>
    </w:p>
    <w:p w:rsidR="00520525" w:rsidRPr="00C650A0" w:rsidRDefault="00520525" w:rsidP="00C650A0">
      <w:pPr>
        <w:jc w:val="both"/>
        <w:rPr>
          <w:rFonts w:ascii="Century Gothic" w:hAnsi="Century Gothic"/>
          <w:lang w:val="en-GB"/>
        </w:rPr>
      </w:pPr>
      <w:r w:rsidRPr="00C650A0">
        <w:rPr>
          <w:rFonts w:ascii="Century Gothic" w:hAnsi="Century Gothic"/>
          <w:lang w:val="en-GB"/>
        </w:rPr>
        <w:t xml:space="preserve">Now </w:t>
      </w:r>
      <w:r>
        <w:rPr>
          <w:rFonts w:ascii="Century Gothic" w:hAnsi="Century Gothic"/>
          <w:lang w:val="en-GB"/>
        </w:rPr>
        <w:t xml:space="preserve">the application </w:t>
      </w:r>
      <w:r w:rsidRPr="00C650A0">
        <w:rPr>
          <w:rFonts w:ascii="Century Gothic" w:hAnsi="Century Gothic"/>
          <w:lang w:val="en-GB"/>
        </w:rPr>
        <w:t xml:space="preserve">Config_SRD_v1.00 </w:t>
      </w:r>
      <w:r>
        <w:rPr>
          <w:rFonts w:ascii="Century Gothic" w:hAnsi="Century Gothic"/>
          <w:lang w:val="en-GB"/>
        </w:rPr>
        <w:t>is ready to be launched :</w:t>
      </w:r>
    </w:p>
    <w:p w:rsidR="00520525" w:rsidRPr="00C650A0" w:rsidRDefault="00520525" w:rsidP="00C650A0">
      <w:pPr>
        <w:jc w:val="both"/>
        <w:rPr>
          <w:rFonts w:ascii="Century Gothic" w:hAnsi="Century Gothic"/>
          <w:lang w:val="en-GB"/>
        </w:rPr>
      </w:pPr>
    </w:p>
    <w:p w:rsidR="00520525" w:rsidRPr="00C650A0" w:rsidRDefault="00520525" w:rsidP="00C650A0">
      <w:pPr>
        <w:jc w:val="both"/>
        <w:rPr>
          <w:rFonts w:ascii="Century Gothic" w:hAnsi="Century Gothic"/>
          <w:lang w:val="en-GB"/>
        </w:rPr>
      </w:pPr>
      <w:r w:rsidRPr="00691C5D">
        <w:rPr>
          <w:noProof/>
          <w:lang w:eastAsia="fr-FR"/>
        </w:rPr>
        <w:pict>
          <v:shape id="Picture 12" o:spid="_x0000_i1033" type="#_x0000_t75" style="width:450.75pt;height:237pt;visibility:visible">
            <v:imagedata r:id="rId13" o:title="" cropbottom="4107f"/>
          </v:shape>
        </w:pict>
      </w:r>
    </w:p>
    <w:p w:rsidR="00520525" w:rsidRPr="00C650A0" w:rsidRDefault="00520525" w:rsidP="00C650A0">
      <w:pPr>
        <w:jc w:val="both"/>
        <w:rPr>
          <w:rFonts w:ascii="Century Gothic" w:hAnsi="Century Gothic"/>
          <w:lang w:val="en-GB"/>
        </w:rPr>
      </w:pPr>
    </w:p>
    <w:p w:rsidR="00520525" w:rsidRDefault="00520525" w:rsidP="00813B20">
      <w:pPr>
        <w:jc w:val="both"/>
        <w:rPr>
          <w:rFonts w:ascii="Century Gothic" w:hAnsi="Century Gothic"/>
          <w:lang w:val="en-GB"/>
        </w:rPr>
      </w:pPr>
    </w:p>
    <w:p w:rsidR="00520525" w:rsidRDefault="00520525" w:rsidP="00813B20">
      <w:pPr>
        <w:jc w:val="both"/>
        <w:rPr>
          <w:rFonts w:ascii="Century Gothic" w:hAnsi="Century Gothic"/>
          <w:lang w:val="en-GB"/>
        </w:rPr>
      </w:pPr>
    </w:p>
    <w:p w:rsidR="00520525" w:rsidRDefault="00520525" w:rsidP="005F1EDF">
      <w:pPr>
        <w:jc w:val="both"/>
        <w:rPr>
          <w:rFonts w:ascii="Century Gothic" w:hAnsi="Century Gothic"/>
          <w:lang w:val="en-GB"/>
        </w:rPr>
      </w:pPr>
      <w:r w:rsidRPr="00DE05DA">
        <w:rPr>
          <w:rFonts w:ascii="Century Gothic" w:hAnsi="Century Gothic"/>
          <w:lang w:val="en-GB"/>
        </w:rPr>
        <w:br w:type="page"/>
      </w:r>
    </w:p>
    <w:p w:rsidR="00520525" w:rsidRPr="00DE79D4" w:rsidRDefault="00520525">
      <w:pPr>
        <w:pStyle w:val="Heading1"/>
        <w:numPr>
          <w:ilvl w:val="0"/>
          <w:numId w:val="40"/>
        </w:numPr>
      </w:pPr>
      <w:bookmarkStart w:id="25" w:name="_Toc439927495"/>
      <w:r w:rsidRPr="00DE79D4">
        <w:t>OPERATING HMI</w:t>
      </w:r>
      <w:bookmarkEnd w:id="25"/>
    </w:p>
    <w:p w:rsidR="00520525" w:rsidRDefault="00520525">
      <w:pPr>
        <w:pStyle w:val="Heading2"/>
        <w:numPr>
          <w:ilvl w:val="1"/>
          <w:numId w:val="29"/>
        </w:numPr>
      </w:pPr>
      <w:bookmarkStart w:id="26" w:name="_Toc439927496"/>
      <w:r w:rsidRPr="00E62AD9">
        <w:t xml:space="preserve">ADMIN </w:t>
      </w:r>
      <w:r w:rsidRPr="00DE79D4">
        <w:rPr>
          <w:lang w:val="en-US"/>
        </w:rPr>
        <w:t>MODE</w:t>
      </w:r>
      <w:bookmarkEnd w:id="26"/>
    </w:p>
    <w:p w:rsidR="00520525" w:rsidRDefault="00520525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Here below, the admin mode page:</w:t>
      </w:r>
    </w:p>
    <w:p w:rsidR="00520525" w:rsidRPr="00E62AD9" w:rsidRDefault="00520525">
      <w:pPr>
        <w:rPr>
          <w:rFonts w:ascii="Century Gothic" w:hAnsi="Century Gothic"/>
          <w:lang w:val="en-GB"/>
        </w:rPr>
      </w:pPr>
    </w:p>
    <w:p w:rsidR="00520525" w:rsidRPr="00E62AD9" w:rsidRDefault="00520525">
      <w:pPr>
        <w:rPr>
          <w:rFonts w:ascii="Century Gothic" w:hAnsi="Century Gothic"/>
          <w:lang w:val="en-GB"/>
        </w:rPr>
      </w:pPr>
      <w:r w:rsidRPr="00691C5D">
        <w:rPr>
          <w:noProof/>
          <w:lang w:eastAsia="fr-FR"/>
        </w:rPr>
        <w:pict>
          <v:shape id="Picture 40" o:spid="_x0000_i1034" type="#_x0000_t75" style="width:450.75pt;height:211.5pt;visibility:visible">
            <v:imagedata r:id="rId14" o:title="" croptop="2034f"/>
          </v:shape>
        </w:pict>
      </w:r>
    </w:p>
    <w:p w:rsidR="00520525" w:rsidRDefault="00520525">
      <w:pPr>
        <w:rPr>
          <w:rFonts w:ascii="Century Gothic" w:hAnsi="Century Gothic"/>
          <w:lang w:val="en-GB"/>
        </w:rPr>
      </w:pPr>
    </w:p>
    <w:p w:rsidR="00520525" w:rsidRDefault="00520525" w:rsidP="00F81C9D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For easy use with tablet PC, the numeric values are set with the virtual keyboard. It display when clicking inside the parameters fields:</w:t>
      </w:r>
    </w:p>
    <w:p w:rsidR="00520525" w:rsidRDefault="00520525">
      <w:pPr>
        <w:rPr>
          <w:rFonts w:ascii="Century Gothic" w:hAnsi="Century Gothic"/>
          <w:lang w:val="en-GB"/>
        </w:rPr>
      </w:pPr>
    </w:p>
    <w:p w:rsidR="00520525" w:rsidRDefault="00520525" w:rsidP="0064118B">
      <w:pPr>
        <w:tabs>
          <w:tab w:val="left" w:pos="975"/>
        </w:tabs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ab/>
      </w:r>
      <w:r w:rsidRPr="00691C5D">
        <w:rPr>
          <w:noProof/>
          <w:lang w:eastAsia="fr-FR"/>
        </w:rPr>
        <w:pict>
          <v:shape id="Picture 8" o:spid="_x0000_i1035" type="#_x0000_t75" style="width:369pt;height:190.5pt;visibility:visible">
            <v:imagedata r:id="rId15" o:title="" croptop="1735f" cropbottom="3470f"/>
          </v:shape>
        </w:pict>
      </w:r>
    </w:p>
    <w:p w:rsidR="00520525" w:rsidRDefault="00520525">
      <w:pPr>
        <w:rPr>
          <w:rFonts w:ascii="Century Gothic" w:hAnsi="Century Gothic"/>
          <w:u w:val="single"/>
          <w:lang w:val="en-GB"/>
        </w:rPr>
      </w:pPr>
    </w:p>
    <w:p w:rsidR="00520525" w:rsidRDefault="00520525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u w:val="single"/>
          <w:lang w:val="en-GB"/>
        </w:rPr>
        <w:br w:type="page"/>
      </w:r>
      <w:r w:rsidRPr="005422A2">
        <w:rPr>
          <w:rFonts w:ascii="Century Gothic" w:hAnsi="Century Gothic"/>
          <w:u w:val="single"/>
          <w:lang w:val="en-GB"/>
        </w:rPr>
        <w:t>Parameters function</w:t>
      </w:r>
      <w:r>
        <w:rPr>
          <w:rFonts w:ascii="Century Gothic" w:hAnsi="Century Gothic"/>
          <w:lang w:val="en-GB"/>
        </w:rPr>
        <w:t>:</w:t>
      </w:r>
    </w:p>
    <w:p w:rsidR="00520525" w:rsidRPr="00E62AD9" w:rsidRDefault="00520525">
      <w:pPr>
        <w:rPr>
          <w:rFonts w:ascii="Century Gothic" w:hAnsi="Century Gothic"/>
          <w:lang w:val="en-GB"/>
        </w:rPr>
      </w:pPr>
    </w:p>
    <w:p w:rsidR="00520525" w:rsidRDefault="00520525" w:rsidP="00F81C9D">
      <w:pPr>
        <w:jc w:val="both"/>
        <w:rPr>
          <w:rFonts w:ascii="Century Gothic" w:hAnsi="Century Gothic"/>
          <w:b/>
          <w:lang w:val="en-GB"/>
        </w:rPr>
      </w:pPr>
      <w:r w:rsidRPr="006750E4">
        <w:rPr>
          <w:rFonts w:ascii="Century Gothic" w:hAnsi="Century Gothic"/>
          <w:b/>
          <w:lang w:val="en-GB"/>
        </w:rPr>
        <w:t>Predefined</w:t>
      </w:r>
      <w:r>
        <w:rPr>
          <w:rFonts w:ascii="Century Gothic" w:hAnsi="Century Gothic"/>
          <w:b/>
          <w:lang w:val="en-GB"/>
        </w:rPr>
        <w:t xml:space="preserve"> Activation depth 1, 2 and 3: </w:t>
      </w:r>
    </w:p>
    <w:p w:rsidR="00520525" w:rsidRDefault="00520525" w:rsidP="00F81C9D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Those fields are used to configure three activation depths in meters.</w:t>
      </w:r>
    </w:p>
    <w:p w:rsidR="00520525" w:rsidRPr="00D417B3" w:rsidRDefault="00520525" w:rsidP="00F81C9D">
      <w:pPr>
        <w:jc w:val="both"/>
        <w:rPr>
          <w:rFonts w:ascii="Century Gothic" w:hAnsi="Century Gothic"/>
          <w:b/>
          <w:lang w:val="en-GB"/>
        </w:rPr>
      </w:pPr>
      <w:r>
        <w:rPr>
          <w:rFonts w:ascii="Century Gothic" w:hAnsi="Century Gothic"/>
          <w:lang w:val="en-GB"/>
        </w:rPr>
        <w:t xml:space="preserve">By default those parameters are </w:t>
      </w:r>
      <w:r w:rsidRPr="00E62AD9">
        <w:rPr>
          <w:rFonts w:ascii="Century Gothic" w:hAnsi="Century Gothic"/>
          <w:lang w:val="en-GB"/>
        </w:rPr>
        <w:t xml:space="preserve">50, 75 and </w:t>
      </w:r>
      <w:smartTag w:uri="urn:schemas-microsoft-com:office:smarttags" w:element="metricconverter">
        <w:smartTagPr>
          <w:attr w:name="ProductID" w:val="100 m"/>
        </w:smartTagPr>
        <w:r w:rsidRPr="00E62AD9">
          <w:rPr>
            <w:rFonts w:ascii="Century Gothic" w:hAnsi="Century Gothic"/>
            <w:lang w:val="en-GB"/>
          </w:rPr>
          <w:t>100 m</w:t>
        </w:r>
      </w:smartTag>
      <w:r>
        <w:rPr>
          <w:rFonts w:ascii="Century Gothic" w:hAnsi="Century Gothic"/>
          <w:lang w:val="en-GB"/>
        </w:rPr>
        <w:t>.</w:t>
      </w:r>
    </w:p>
    <w:p w:rsidR="00520525" w:rsidRDefault="00520525" w:rsidP="00F81C9D">
      <w:pPr>
        <w:jc w:val="both"/>
        <w:rPr>
          <w:rFonts w:ascii="Century Gothic" w:hAnsi="Century Gothic"/>
          <w:lang w:val="en-GB"/>
        </w:rPr>
      </w:pPr>
    </w:p>
    <w:p w:rsidR="00520525" w:rsidRPr="00E62AD9" w:rsidRDefault="00520525" w:rsidP="00F81C9D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The values configured in </w:t>
      </w:r>
      <w:r w:rsidRPr="00DE79D4">
        <w:rPr>
          <w:rFonts w:ascii="Century Gothic" w:hAnsi="Century Gothic"/>
          <w:i/>
          <w:lang w:val="en-GB"/>
        </w:rPr>
        <w:t>Admin</w:t>
      </w:r>
      <w:r>
        <w:rPr>
          <w:rFonts w:ascii="Century Gothic" w:hAnsi="Century Gothic"/>
          <w:lang w:val="en-GB"/>
        </w:rPr>
        <w:t xml:space="preserve"> tab are available in the drop-down menu on the </w:t>
      </w:r>
      <w:r w:rsidRPr="00DE79D4">
        <w:rPr>
          <w:rFonts w:ascii="Century Gothic" w:hAnsi="Century Gothic"/>
          <w:i/>
          <w:lang w:val="en-GB"/>
        </w:rPr>
        <w:t>Simplified</w:t>
      </w:r>
      <w:r>
        <w:rPr>
          <w:rFonts w:ascii="Century Gothic" w:hAnsi="Century Gothic"/>
          <w:lang w:val="en-GB"/>
        </w:rPr>
        <w:t xml:space="preserve"> tab:</w:t>
      </w:r>
    </w:p>
    <w:p w:rsidR="00520525" w:rsidRDefault="00520525" w:rsidP="00F81C9D">
      <w:pPr>
        <w:jc w:val="both"/>
        <w:rPr>
          <w:rFonts w:ascii="Century Gothic" w:hAnsi="Century Gothic"/>
          <w:lang w:val="en-GB"/>
        </w:rPr>
      </w:pPr>
      <w:r w:rsidRPr="00E62AD9">
        <w:rPr>
          <w:rFonts w:ascii="Century Gothic" w:hAnsi="Century Gothic"/>
          <w:lang w:val="en-GB"/>
        </w:rPr>
        <w:t xml:space="preserve">Those values fill the form </w:t>
      </w:r>
      <w:r>
        <w:rPr>
          <w:rFonts w:ascii="Century Gothic" w:hAnsi="Century Gothic"/>
          <w:lang w:val="en-GB"/>
        </w:rPr>
        <w:t>“</w:t>
      </w:r>
      <w:r w:rsidRPr="00E62AD9">
        <w:rPr>
          <w:rFonts w:ascii="Century Gothic" w:hAnsi="Century Gothic"/>
          <w:lang w:val="en-GB"/>
        </w:rPr>
        <w:t xml:space="preserve">Activation </w:t>
      </w:r>
      <w:r>
        <w:rPr>
          <w:rFonts w:ascii="Century Gothic" w:hAnsi="Century Gothic"/>
          <w:lang w:val="en-GB"/>
        </w:rPr>
        <w:t>D</w:t>
      </w:r>
      <w:r w:rsidRPr="00E62AD9">
        <w:rPr>
          <w:rFonts w:ascii="Century Gothic" w:hAnsi="Century Gothic"/>
          <w:lang w:val="en-GB"/>
        </w:rPr>
        <w:t>epth</w:t>
      </w:r>
      <w:r>
        <w:rPr>
          <w:rFonts w:ascii="Century Gothic" w:hAnsi="Century Gothic"/>
          <w:lang w:val="en-GB"/>
        </w:rPr>
        <w:t>”</w:t>
      </w:r>
      <w:r w:rsidRPr="00E62AD9">
        <w:rPr>
          <w:rFonts w:ascii="Century Gothic" w:hAnsi="Century Gothic"/>
          <w:lang w:val="en-GB"/>
        </w:rPr>
        <w:t xml:space="preserve"> in Simplified mode</w:t>
      </w:r>
    </w:p>
    <w:p w:rsidR="00520525" w:rsidRPr="00E62AD9" w:rsidRDefault="00520525" w:rsidP="002D763C">
      <w:pPr>
        <w:rPr>
          <w:rFonts w:ascii="Century Gothic" w:hAnsi="Century Gothic"/>
          <w:lang w:val="en-GB"/>
        </w:rPr>
      </w:pPr>
    </w:p>
    <w:p w:rsidR="00520525" w:rsidRDefault="00520525" w:rsidP="00DE79D4">
      <w:pPr>
        <w:jc w:val="center"/>
        <w:rPr>
          <w:rFonts w:ascii="Century Gothic" w:hAnsi="Century Gothic"/>
          <w:lang w:val="en-GB"/>
        </w:rPr>
      </w:pPr>
      <w:r>
        <w:rPr>
          <w:noProof/>
          <w:lang w:eastAsia="fr-FR"/>
        </w:rPr>
        <w:pict>
          <v:oval id="Oval 73" o:spid="_x0000_s1034" style="position:absolute;left:0;text-align:left;margin-left:241.9pt;margin-top:1.55pt;width:59.25pt;height:94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" filled="f" strokecolor="red" strokeweight="2.5pt"/>
        </w:pict>
      </w:r>
      <w:r w:rsidRPr="00691C5D">
        <w:rPr>
          <w:noProof/>
          <w:lang w:eastAsia="fr-FR"/>
        </w:rPr>
        <w:pict>
          <v:shape id="Picture 44" o:spid="_x0000_i1036" type="#_x0000_t75" style="width:248.25pt;height:77.25pt;visibility:visible">
            <v:imagedata r:id="rId16" o:title="" cropbottom="41722f" cropright="29512f"/>
          </v:shape>
        </w:pict>
      </w:r>
    </w:p>
    <w:p w:rsidR="00520525" w:rsidRDefault="00520525" w:rsidP="0098725B">
      <w:pPr>
        <w:tabs>
          <w:tab w:val="right" w:pos="9072"/>
        </w:tabs>
        <w:rPr>
          <w:rFonts w:ascii="Century Gothic" w:hAnsi="Century Gothic"/>
          <w:lang w:val="en-GB"/>
        </w:rPr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4" o:spid="_x0000_s1035" type="#_x0000_t32" style="position:absolute;margin-left:230.65pt;margin-top:9.25pt;width:30.75pt;height:64.65pt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" strokecolor="red" strokeweight="2.25pt">
            <v:stroke startarrow="block" endarrow="block"/>
          </v:shape>
        </w:pict>
      </w:r>
    </w:p>
    <w:p w:rsidR="00520525" w:rsidRDefault="00520525" w:rsidP="0098725B">
      <w:pPr>
        <w:tabs>
          <w:tab w:val="right" w:pos="9072"/>
        </w:tabs>
        <w:rPr>
          <w:rFonts w:ascii="Century Gothic" w:hAnsi="Century Gothic"/>
          <w:lang w:val="en-GB"/>
        </w:rPr>
      </w:pPr>
    </w:p>
    <w:p w:rsidR="00520525" w:rsidRDefault="00520525" w:rsidP="0098725B">
      <w:pPr>
        <w:tabs>
          <w:tab w:val="right" w:pos="9072"/>
        </w:tabs>
        <w:rPr>
          <w:rFonts w:ascii="Century Gothic" w:hAnsi="Century Gothic"/>
          <w:lang w:val="en-GB"/>
        </w:rPr>
      </w:pPr>
      <w:r w:rsidRPr="00E62AD9">
        <w:rPr>
          <w:rFonts w:ascii="Century Gothic" w:hAnsi="Century Gothic"/>
          <w:lang w:val="en-GB"/>
        </w:rPr>
        <w:t xml:space="preserve">The data are </w:t>
      </w:r>
      <w:r>
        <w:rPr>
          <w:rFonts w:ascii="Century Gothic" w:hAnsi="Century Gothic"/>
          <w:lang w:val="en-GB"/>
        </w:rPr>
        <w:t xml:space="preserve">displayed in the </w:t>
      </w:r>
      <w:r w:rsidRPr="00E62AD9">
        <w:rPr>
          <w:rFonts w:ascii="Century Gothic" w:hAnsi="Century Gothic"/>
          <w:lang w:val="en-GB"/>
        </w:rPr>
        <w:t xml:space="preserve">ordered </w:t>
      </w:r>
      <w:r>
        <w:rPr>
          <w:rFonts w:ascii="Century Gothic" w:hAnsi="Century Gothic"/>
          <w:lang w:val="en-GB"/>
        </w:rPr>
        <w:t>o</w:t>
      </w:r>
      <w:r w:rsidRPr="00E62AD9">
        <w:rPr>
          <w:rFonts w:ascii="Century Gothic" w:hAnsi="Century Gothic"/>
          <w:lang w:val="en-GB"/>
        </w:rPr>
        <w:t xml:space="preserve">n </w:t>
      </w:r>
      <w:r w:rsidRPr="00DE79D4">
        <w:rPr>
          <w:rFonts w:ascii="Century Gothic" w:hAnsi="Century Gothic"/>
          <w:i/>
          <w:lang w:val="en-GB"/>
        </w:rPr>
        <w:t>Admin</w:t>
      </w:r>
      <w:r w:rsidRPr="00E62AD9">
        <w:rPr>
          <w:rFonts w:ascii="Century Gothic" w:hAnsi="Century Gothic"/>
          <w:lang w:val="en-GB"/>
        </w:rPr>
        <w:t xml:space="preserve"> </w:t>
      </w:r>
      <w:r>
        <w:rPr>
          <w:rFonts w:ascii="Century Gothic" w:hAnsi="Century Gothic"/>
          <w:lang w:val="en-GB"/>
        </w:rPr>
        <w:t xml:space="preserve">tab </w:t>
      </w:r>
      <w:r w:rsidRPr="00E62AD9">
        <w:rPr>
          <w:rFonts w:ascii="Century Gothic" w:hAnsi="Century Gothic"/>
          <w:lang w:val="en-GB"/>
        </w:rPr>
        <w:t>(depth 1, depth 2, and depth 3)</w:t>
      </w:r>
      <w:r>
        <w:rPr>
          <w:rFonts w:ascii="Century Gothic" w:hAnsi="Century Gothic"/>
          <w:lang w:val="en-GB"/>
        </w:rPr>
        <w:tab/>
      </w:r>
    </w:p>
    <w:p w:rsidR="00520525" w:rsidRDefault="00520525" w:rsidP="00330C86">
      <w:pPr>
        <w:rPr>
          <w:rFonts w:ascii="Century Gothic" w:hAnsi="Century Gothic"/>
          <w:lang w:val="en-GB"/>
        </w:rPr>
      </w:pPr>
      <w:r>
        <w:rPr>
          <w:noProof/>
          <w:lang w:eastAsia="fr-FR"/>
        </w:rPr>
        <w:pict>
          <v:shape id="Picture 42" o:spid="_x0000_s1036" type="#_x0000_t75" style="position:absolute;margin-left:1.9pt;margin-top:7.15pt;width:453.15pt;height:234pt;z-index:-251656192;visibility:visible">
            <v:imagedata r:id="rId14" o:title="" croptop="2036f"/>
          </v:shape>
        </w:pict>
      </w:r>
      <w:r>
        <w:rPr>
          <w:noProof/>
          <w:lang w:eastAsia="fr-FR"/>
        </w:rPr>
        <w:pict>
          <v:shape id="Picture 45" o:spid="_x0000_s1037" type="#_x0000_t75" style="position:absolute;margin-left:112.9pt;margin-top:111.85pt;width:276.8pt;height:97.5pt;z-index:-251658240;visibility:visible" wrapcoords="-59 0 -59 21434 21600 21434 21600 0 -59 0">
            <v:imagedata r:id="rId16" o:title="" cropbottom="41723f" cropright="29513f"/>
            <w10:wrap type="through"/>
          </v:shape>
        </w:pict>
      </w:r>
      <w:r w:rsidRPr="00E62AD9">
        <w:rPr>
          <w:rFonts w:ascii="Century Gothic" w:hAnsi="Century Gothic"/>
          <w:lang w:val="en-GB"/>
        </w:rPr>
        <w:t xml:space="preserve"> </w:t>
      </w:r>
    </w:p>
    <w:p w:rsidR="00520525" w:rsidRDefault="00520525" w:rsidP="00330C86">
      <w:pPr>
        <w:rPr>
          <w:rFonts w:ascii="Century Gothic" w:hAnsi="Century Gothic"/>
          <w:lang w:val="en-GB"/>
        </w:rPr>
      </w:pPr>
    </w:p>
    <w:p w:rsidR="00520525" w:rsidRDefault="00520525" w:rsidP="00330C86">
      <w:pPr>
        <w:rPr>
          <w:rFonts w:ascii="Century Gothic" w:hAnsi="Century Gothic"/>
          <w:lang w:val="en-GB"/>
        </w:rPr>
      </w:pPr>
      <w:r>
        <w:rPr>
          <w:noProof/>
          <w:lang w:eastAsia="fr-FR"/>
        </w:rPr>
        <w:pict>
          <v:oval id="Oval 72" o:spid="_x0000_s1038" style="position:absolute;margin-left:79.15pt;margin-top:.3pt;width:210.75pt;height:104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" filled="f" strokecolor="red" strokeweight="2.5pt"/>
        </w:pict>
      </w:r>
    </w:p>
    <w:p w:rsidR="00520525" w:rsidRDefault="00520525" w:rsidP="00330C86">
      <w:pPr>
        <w:rPr>
          <w:rFonts w:ascii="Century Gothic" w:hAnsi="Century Gothic"/>
          <w:lang w:val="en-GB"/>
        </w:rPr>
      </w:pPr>
    </w:p>
    <w:p w:rsidR="00520525" w:rsidRDefault="00520525" w:rsidP="00330C86">
      <w:pPr>
        <w:rPr>
          <w:rFonts w:ascii="Century Gothic" w:hAnsi="Century Gothic"/>
          <w:lang w:val="en-GB"/>
        </w:rPr>
      </w:pPr>
    </w:p>
    <w:p w:rsidR="00520525" w:rsidRDefault="00520525" w:rsidP="00330C86">
      <w:pPr>
        <w:rPr>
          <w:rFonts w:ascii="Century Gothic" w:hAnsi="Century Gothic"/>
          <w:lang w:val="en-GB"/>
        </w:rPr>
      </w:pPr>
    </w:p>
    <w:p w:rsidR="00520525" w:rsidRDefault="00520525" w:rsidP="00330C86">
      <w:pPr>
        <w:rPr>
          <w:rFonts w:ascii="Century Gothic" w:hAnsi="Century Gothic"/>
          <w:lang w:val="en-GB"/>
        </w:rPr>
      </w:pPr>
    </w:p>
    <w:p w:rsidR="00520525" w:rsidRDefault="00520525" w:rsidP="00330C86">
      <w:pPr>
        <w:rPr>
          <w:rFonts w:ascii="Century Gothic" w:hAnsi="Century Gothic"/>
          <w:lang w:val="en-GB"/>
        </w:rPr>
      </w:pPr>
    </w:p>
    <w:p w:rsidR="00520525" w:rsidRDefault="00520525" w:rsidP="00330C86">
      <w:pPr>
        <w:rPr>
          <w:rFonts w:ascii="Century Gothic" w:hAnsi="Century Gothic"/>
          <w:lang w:val="en-GB"/>
        </w:rPr>
      </w:pPr>
    </w:p>
    <w:p w:rsidR="00520525" w:rsidRDefault="00520525" w:rsidP="00330C86">
      <w:pPr>
        <w:rPr>
          <w:rFonts w:ascii="Century Gothic" w:hAnsi="Century Gothic"/>
          <w:lang w:val="en-GB"/>
        </w:rPr>
      </w:pPr>
    </w:p>
    <w:p w:rsidR="00520525" w:rsidRDefault="00520525" w:rsidP="00330C86">
      <w:pPr>
        <w:rPr>
          <w:rFonts w:ascii="Century Gothic" w:hAnsi="Century Gothic"/>
          <w:lang w:val="en-GB"/>
        </w:rPr>
      </w:pPr>
    </w:p>
    <w:p w:rsidR="00520525" w:rsidRDefault="00520525" w:rsidP="00330C86">
      <w:pPr>
        <w:rPr>
          <w:rFonts w:ascii="Century Gothic" w:hAnsi="Century Gothic"/>
          <w:lang w:val="en-GB"/>
        </w:rPr>
      </w:pPr>
    </w:p>
    <w:p w:rsidR="00520525" w:rsidRDefault="00520525" w:rsidP="00330C86">
      <w:pPr>
        <w:rPr>
          <w:rFonts w:ascii="Century Gothic" w:hAnsi="Century Gothic"/>
          <w:lang w:val="en-GB"/>
        </w:rPr>
      </w:pPr>
    </w:p>
    <w:p w:rsidR="00520525" w:rsidRDefault="00520525" w:rsidP="00330C86">
      <w:pPr>
        <w:rPr>
          <w:rFonts w:ascii="Century Gothic" w:hAnsi="Century Gothic"/>
          <w:lang w:val="en-GB"/>
        </w:rPr>
      </w:pPr>
    </w:p>
    <w:p w:rsidR="00520525" w:rsidRDefault="00520525" w:rsidP="00330C86">
      <w:pPr>
        <w:rPr>
          <w:rFonts w:ascii="Century Gothic" w:hAnsi="Century Gothic"/>
          <w:lang w:val="en-GB"/>
        </w:rPr>
      </w:pPr>
    </w:p>
    <w:p w:rsidR="00520525" w:rsidRDefault="00520525" w:rsidP="00330C86">
      <w:pPr>
        <w:rPr>
          <w:rFonts w:ascii="Century Gothic" w:hAnsi="Century Gothic"/>
          <w:lang w:val="en-GB"/>
        </w:rPr>
      </w:pPr>
    </w:p>
    <w:p w:rsidR="00520525" w:rsidRDefault="00520525" w:rsidP="00330C86">
      <w:pPr>
        <w:rPr>
          <w:rFonts w:ascii="Century Gothic" w:hAnsi="Century Gothic"/>
          <w:lang w:val="en-GB"/>
        </w:rPr>
      </w:pPr>
    </w:p>
    <w:p w:rsidR="00520525" w:rsidRDefault="00520525" w:rsidP="00330C86">
      <w:pPr>
        <w:rPr>
          <w:rFonts w:ascii="Century Gothic" w:hAnsi="Century Gothic"/>
          <w:lang w:val="en-GB"/>
        </w:rPr>
      </w:pPr>
    </w:p>
    <w:p w:rsidR="00520525" w:rsidRDefault="00520525" w:rsidP="00330C86">
      <w:pPr>
        <w:rPr>
          <w:rFonts w:ascii="Century Gothic" w:hAnsi="Century Gothic"/>
          <w:lang w:val="en-GB"/>
        </w:rPr>
      </w:pPr>
    </w:p>
    <w:p w:rsidR="00520525" w:rsidRPr="00E62AD9" w:rsidRDefault="00520525" w:rsidP="00330C86">
      <w:pPr>
        <w:rPr>
          <w:rFonts w:ascii="Century Gothic" w:hAnsi="Century Gothic"/>
          <w:lang w:val="en-GB"/>
        </w:rPr>
      </w:pPr>
      <w:r>
        <w:rPr>
          <w:noProof/>
          <w:lang w:eastAsia="fr-FR"/>
        </w:rPr>
        <w:pict>
          <v:shape id="Picture 43" o:spid="_x0000_s1039" type="#_x0000_t75" style="position:absolute;margin-left:15.4pt;margin-top:8.2pt;width:285.75pt;height:121.3pt;z-index:251657216;visibility:visible">
            <v:imagedata r:id="rId16" o:title="" cropbottom="39077f" cropleft="1f" cropright="32316f"/>
          </v:shape>
        </w:pict>
      </w:r>
    </w:p>
    <w:p w:rsidR="00520525" w:rsidRDefault="00520525" w:rsidP="00ED2711">
      <w:pPr>
        <w:jc w:val="both"/>
        <w:rPr>
          <w:rFonts w:ascii="Century Gothic" w:hAnsi="Century Gothic"/>
          <w:b/>
          <w:lang w:val="en-US"/>
        </w:rPr>
      </w:pPr>
    </w:p>
    <w:p w:rsidR="00520525" w:rsidRDefault="00520525" w:rsidP="00ED2711">
      <w:pPr>
        <w:jc w:val="both"/>
        <w:rPr>
          <w:rFonts w:ascii="Century Gothic" w:hAnsi="Century Gothic"/>
          <w:b/>
          <w:lang w:val="en-US"/>
        </w:rPr>
      </w:pPr>
    </w:p>
    <w:p w:rsidR="00520525" w:rsidRDefault="00520525" w:rsidP="00ED2711">
      <w:pPr>
        <w:jc w:val="both"/>
        <w:rPr>
          <w:rFonts w:ascii="Century Gothic" w:hAnsi="Century Gothic"/>
          <w:b/>
          <w:lang w:val="en-US"/>
        </w:rPr>
      </w:pPr>
    </w:p>
    <w:p w:rsidR="00520525" w:rsidRDefault="00520525" w:rsidP="00ED2711">
      <w:pPr>
        <w:jc w:val="both"/>
        <w:rPr>
          <w:rFonts w:ascii="Century Gothic" w:hAnsi="Century Gothic"/>
          <w:b/>
          <w:lang w:val="en-US"/>
        </w:rPr>
      </w:pPr>
    </w:p>
    <w:p w:rsidR="00520525" w:rsidRDefault="00520525" w:rsidP="00ED2711">
      <w:pPr>
        <w:jc w:val="both"/>
        <w:rPr>
          <w:rFonts w:ascii="Century Gothic" w:hAnsi="Century Gothic"/>
          <w:b/>
          <w:lang w:val="en-US"/>
        </w:rPr>
      </w:pPr>
    </w:p>
    <w:p w:rsidR="00520525" w:rsidRDefault="00520525" w:rsidP="00ED2711">
      <w:pPr>
        <w:jc w:val="both"/>
        <w:rPr>
          <w:rFonts w:ascii="Century Gothic" w:hAnsi="Century Gothic"/>
          <w:b/>
          <w:lang w:val="en-US"/>
        </w:rPr>
      </w:pPr>
    </w:p>
    <w:p w:rsidR="00520525" w:rsidRDefault="00520525" w:rsidP="00ED2711">
      <w:pPr>
        <w:jc w:val="both"/>
        <w:rPr>
          <w:rFonts w:ascii="Century Gothic" w:hAnsi="Century Gothic"/>
          <w:b/>
          <w:lang w:val="en-US"/>
        </w:rPr>
      </w:pPr>
    </w:p>
    <w:p w:rsidR="00520525" w:rsidRDefault="00520525" w:rsidP="00ED2711">
      <w:pPr>
        <w:jc w:val="both"/>
        <w:rPr>
          <w:rFonts w:ascii="Century Gothic" w:hAnsi="Century Gothic"/>
          <w:b/>
          <w:lang w:val="en-US"/>
        </w:rPr>
      </w:pPr>
    </w:p>
    <w:p w:rsidR="00520525" w:rsidRDefault="00520525" w:rsidP="00ED2711">
      <w:pPr>
        <w:jc w:val="both"/>
        <w:rPr>
          <w:rFonts w:ascii="Century Gothic" w:hAnsi="Century Gothic"/>
          <w:b/>
          <w:lang w:val="en-US"/>
        </w:rPr>
      </w:pPr>
    </w:p>
    <w:p w:rsidR="00520525" w:rsidRDefault="00520525" w:rsidP="00ED2711">
      <w:pPr>
        <w:jc w:val="both"/>
        <w:rPr>
          <w:rFonts w:ascii="Century Gothic" w:hAnsi="Century Gothic"/>
          <w:b/>
          <w:lang w:val="en-US"/>
        </w:rPr>
      </w:pPr>
    </w:p>
    <w:p w:rsidR="00520525" w:rsidRDefault="00520525" w:rsidP="00ED2711">
      <w:pPr>
        <w:jc w:val="both"/>
        <w:rPr>
          <w:rFonts w:ascii="Century Gothic" w:hAnsi="Century Gothic"/>
          <w:b/>
          <w:lang w:val="en-US"/>
        </w:rPr>
      </w:pPr>
    </w:p>
    <w:p w:rsidR="00520525" w:rsidRPr="00825A1B" w:rsidRDefault="00520525" w:rsidP="00ED2711">
      <w:pPr>
        <w:jc w:val="both"/>
        <w:rPr>
          <w:rFonts w:ascii="Century Gothic" w:hAnsi="Century Gothic"/>
          <w:b/>
          <w:lang w:val="en-US"/>
        </w:rPr>
      </w:pPr>
      <w:r>
        <w:rPr>
          <w:rFonts w:ascii="Century Gothic" w:hAnsi="Century Gothic"/>
          <w:b/>
          <w:lang w:val="en-US"/>
        </w:rPr>
        <w:br w:type="page"/>
      </w:r>
      <w:r w:rsidRPr="00825A1B">
        <w:rPr>
          <w:rFonts w:ascii="Century Gothic" w:hAnsi="Century Gothic"/>
          <w:b/>
          <w:lang w:val="en-US"/>
        </w:rPr>
        <w:t>Streamer identifier</w:t>
      </w:r>
      <w:r>
        <w:rPr>
          <w:rFonts w:ascii="Century Gothic" w:hAnsi="Century Gothic"/>
          <w:b/>
          <w:lang w:val="en-US"/>
        </w:rPr>
        <w:t xml:space="preserve"> </w:t>
      </w:r>
      <w:r w:rsidRPr="00825A1B">
        <w:rPr>
          <w:rFonts w:ascii="Century Gothic" w:hAnsi="Century Gothic"/>
          <w:b/>
          <w:lang w:val="en-US"/>
        </w:rPr>
        <w:t>:</w:t>
      </w:r>
    </w:p>
    <w:p w:rsidR="00520525" w:rsidRPr="00E62AD9" w:rsidRDefault="00520525" w:rsidP="00ED2711">
      <w:pPr>
        <w:jc w:val="both"/>
        <w:rPr>
          <w:rFonts w:ascii="Century Gothic" w:hAnsi="Century Gothic"/>
          <w:lang w:val="en-GB"/>
        </w:rPr>
      </w:pPr>
      <w:r w:rsidRPr="00E62AD9">
        <w:rPr>
          <w:rFonts w:ascii="Century Gothic" w:hAnsi="Century Gothic"/>
          <w:lang w:val="en-GB"/>
        </w:rPr>
        <w:t xml:space="preserve">Streamer identifier is the streamer ID on which the </w:t>
      </w:r>
      <w:r>
        <w:rPr>
          <w:rFonts w:ascii="Century Gothic" w:hAnsi="Century Gothic"/>
          <w:lang w:val="en-GB"/>
        </w:rPr>
        <w:t xml:space="preserve">SRD </w:t>
      </w:r>
      <w:r w:rsidRPr="00BD40C8">
        <w:rPr>
          <w:rFonts w:ascii="Century Gothic" w:hAnsi="Century Gothic"/>
          <w:b/>
          <w:color w:val="C00000"/>
          <w:lang w:val="en-GB"/>
        </w:rPr>
        <w:t>cone</w:t>
      </w:r>
      <w:r>
        <w:rPr>
          <w:rFonts w:ascii="Century Gothic" w:hAnsi="Century Gothic"/>
          <w:lang w:val="en-GB"/>
        </w:rPr>
        <w:t xml:space="preserve"> </w:t>
      </w:r>
      <w:r w:rsidRPr="00E62AD9">
        <w:rPr>
          <w:rFonts w:ascii="Century Gothic" w:hAnsi="Century Gothic"/>
          <w:lang w:val="en-GB"/>
        </w:rPr>
        <w:t>is installed. (S1, S2…, Sn)</w:t>
      </w:r>
    </w:p>
    <w:p w:rsidR="00520525" w:rsidRPr="00D306CF" w:rsidRDefault="00520525" w:rsidP="00ED2711">
      <w:pPr>
        <w:jc w:val="both"/>
        <w:rPr>
          <w:rFonts w:ascii="Century Gothic" w:hAnsi="Century Gothic"/>
          <w:lang w:val="en-US"/>
        </w:rPr>
      </w:pPr>
      <w:r w:rsidRPr="00E62AD9">
        <w:rPr>
          <w:rFonts w:ascii="Century Gothic" w:hAnsi="Century Gothic"/>
          <w:lang w:val="en-GB"/>
        </w:rPr>
        <w:t>One letter to recognize data: By default S for streamer</w:t>
      </w:r>
    </w:p>
    <w:p w:rsidR="00520525" w:rsidRDefault="00520525" w:rsidP="00ED2711">
      <w:pPr>
        <w:jc w:val="both"/>
        <w:rPr>
          <w:rFonts w:ascii="Century Gothic" w:hAnsi="Century Gothic"/>
          <w:lang w:val="en-US"/>
        </w:rPr>
      </w:pPr>
      <w:r w:rsidRPr="00E62AD9">
        <w:rPr>
          <w:rFonts w:ascii="Century Gothic" w:hAnsi="Century Gothic"/>
          <w:lang w:val="en-GB"/>
        </w:rPr>
        <w:t>A letter (one character) is required</w:t>
      </w:r>
    </w:p>
    <w:p w:rsidR="00520525" w:rsidRPr="00D306CF" w:rsidRDefault="00520525" w:rsidP="00ED2711">
      <w:pPr>
        <w:jc w:val="both"/>
        <w:rPr>
          <w:rFonts w:ascii="Century Gothic" w:hAnsi="Century Gothic"/>
          <w:lang w:val="en-US"/>
        </w:rPr>
      </w:pPr>
    </w:p>
    <w:p w:rsidR="00520525" w:rsidRPr="00944297" w:rsidRDefault="00520525" w:rsidP="00ED2711">
      <w:pPr>
        <w:jc w:val="both"/>
        <w:rPr>
          <w:rFonts w:ascii="Century Gothic" w:hAnsi="Century Gothic"/>
          <w:b/>
          <w:lang w:val="en-US"/>
        </w:rPr>
      </w:pPr>
      <w:r w:rsidRPr="00944297">
        <w:rPr>
          <w:rFonts w:ascii="Century Gothic" w:hAnsi="Century Gothic"/>
          <w:b/>
          <w:lang w:val="en-US"/>
        </w:rPr>
        <w:t>Device identifier :</w:t>
      </w:r>
    </w:p>
    <w:p w:rsidR="00520525" w:rsidRPr="00E62AD9" w:rsidRDefault="00520525" w:rsidP="00ED2711">
      <w:pPr>
        <w:jc w:val="both"/>
        <w:rPr>
          <w:rFonts w:ascii="Century Gothic" w:hAnsi="Century Gothic"/>
          <w:lang w:val="en-GB"/>
        </w:rPr>
      </w:pPr>
      <w:r w:rsidRPr="00E62AD9">
        <w:rPr>
          <w:rFonts w:ascii="Century Gothic" w:hAnsi="Century Gothic"/>
          <w:lang w:val="en-GB"/>
        </w:rPr>
        <w:t>Device identifier is the position of SRD on the streamer (D1, D2,…, Dn).</w:t>
      </w:r>
    </w:p>
    <w:p w:rsidR="00520525" w:rsidRPr="00D306CF" w:rsidRDefault="00520525" w:rsidP="00ED2711">
      <w:pPr>
        <w:jc w:val="both"/>
        <w:rPr>
          <w:rFonts w:ascii="Century Gothic" w:hAnsi="Century Gothic"/>
          <w:lang w:val="en-US"/>
        </w:rPr>
      </w:pPr>
      <w:r w:rsidRPr="00E62AD9">
        <w:rPr>
          <w:rFonts w:ascii="Century Gothic" w:hAnsi="Century Gothic"/>
          <w:lang w:val="en-GB"/>
        </w:rPr>
        <w:t>One letter to recognize data: By default D for Device.</w:t>
      </w:r>
    </w:p>
    <w:p w:rsidR="00520525" w:rsidRDefault="00520525" w:rsidP="00ED2711">
      <w:pPr>
        <w:jc w:val="both"/>
        <w:rPr>
          <w:rFonts w:ascii="Century Gothic" w:hAnsi="Century Gothic"/>
          <w:b/>
          <w:lang w:val="en-US"/>
        </w:rPr>
      </w:pPr>
      <w:r w:rsidRPr="00E62AD9">
        <w:rPr>
          <w:rFonts w:ascii="Century Gothic" w:hAnsi="Century Gothic"/>
          <w:lang w:val="en-GB"/>
        </w:rPr>
        <w:t>A letter (one character) is required</w:t>
      </w:r>
      <w:r>
        <w:rPr>
          <w:rFonts w:ascii="Century Gothic" w:hAnsi="Century Gothic"/>
          <w:lang w:val="en-GB"/>
        </w:rPr>
        <w:t>.</w:t>
      </w:r>
    </w:p>
    <w:p w:rsidR="00520525" w:rsidRPr="00317AD7" w:rsidRDefault="00520525" w:rsidP="00ED2711">
      <w:pPr>
        <w:jc w:val="both"/>
        <w:rPr>
          <w:rFonts w:ascii="Century Gothic" w:hAnsi="Century Gothic"/>
          <w:lang w:val="en-US"/>
        </w:rPr>
      </w:pPr>
    </w:p>
    <w:p w:rsidR="00520525" w:rsidRPr="00944297" w:rsidRDefault="00520525" w:rsidP="00ED2711">
      <w:pPr>
        <w:jc w:val="both"/>
        <w:rPr>
          <w:rFonts w:ascii="Century Gothic" w:hAnsi="Century Gothic"/>
          <w:b/>
          <w:lang w:val="en-US"/>
        </w:rPr>
      </w:pPr>
      <w:r w:rsidRPr="00944297">
        <w:rPr>
          <w:rFonts w:ascii="Century Gothic" w:hAnsi="Century Gothic"/>
          <w:b/>
          <w:lang w:val="en-US"/>
        </w:rPr>
        <w:t>Log file destination :</w:t>
      </w:r>
    </w:p>
    <w:p w:rsidR="00520525" w:rsidRDefault="00520525" w:rsidP="00F435D2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Name of the file where data read to and from the P-Cones will be recorded. The file is co-located in the application directory. </w:t>
      </w:r>
    </w:p>
    <w:p w:rsidR="00520525" w:rsidRDefault="00520525" w:rsidP="00F435D2">
      <w:pPr>
        <w:rPr>
          <w:rFonts w:ascii="Century Gothic" w:hAnsi="Century Gothic"/>
          <w:lang w:val="en-GB"/>
        </w:rPr>
      </w:pPr>
    </w:p>
    <w:p w:rsidR="00520525" w:rsidRDefault="00520525" w:rsidP="00F435D2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br w:type="page"/>
      </w:r>
    </w:p>
    <w:p w:rsidR="00520525" w:rsidRPr="00944297" w:rsidRDefault="00520525" w:rsidP="00ED2711">
      <w:pPr>
        <w:jc w:val="both"/>
        <w:rPr>
          <w:rFonts w:ascii="Century Gothic" w:hAnsi="Century Gothic"/>
          <w:lang w:val="en-US"/>
        </w:rPr>
      </w:pPr>
    </w:p>
    <w:p w:rsidR="00520525" w:rsidRDefault="00520525" w:rsidP="00F81C9D">
      <w:pPr>
        <w:jc w:val="center"/>
        <w:rPr>
          <w:noProof/>
          <w:lang w:val="en-GB" w:eastAsia="fr-FR"/>
        </w:rPr>
      </w:pPr>
    </w:p>
    <w:p w:rsidR="00520525" w:rsidRDefault="00520525" w:rsidP="00F81C9D">
      <w:pPr>
        <w:jc w:val="both"/>
        <w:rPr>
          <w:noProof/>
          <w:lang w:val="en-GB" w:eastAsia="fr-FR"/>
        </w:rPr>
      </w:pPr>
    </w:p>
    <w:p w:rsidR="00520525" w:rsidRDefault="00520525" w:rsidP="00F81C9D">
      <w:pPr>
        <w:jc w:val="both"/>
        <w:rPr>
          <w:rFonts w:ascii="Century Gothic" w:hAnsi="Century Gothic"/>
          <w:b/>
          <w:lang w:val="en-US"/>
        </w:rPr>
      </w:pPr>
      <w:r>
        <w:rPr>
          <w:rFonts w:ascii="Century Gothic" w:hAnsi="Century Gothic"/>
          <w:b/>
          <w:lang w:val="en-US"/>
        </w:rPr>
        <w:t>WRITE SETUP button</w:t>
      </w:r>
      <w:r w:rsidRPr="00D619CF">
        <w:rPr>
          <w:rFonts w:ascii="Century Gothic" w:hAnsi="Century Gothic"/>
          <w:b/>
          <w:lang w:val="en-US"/>
        </w:rPr>
        <w:t>:</w:t>
      </w:r>
    </w:p>
    <w:p w:rsidR="00520525" w:rsidRPr="00DE79D4" w:rsidRDefault="00520525" w:rsidP="00F81C9D">
      <w:pPr>
        <w:jc w:val="both"/>
        <w:rPr>
          <w:rFonts w:ascii="Century Gothic" w:hAnsi="Century Gothic"/>
          <w:lang w:val="en-US"/>
        </w:rPr>
      </w:pPr>
      <w:r w:rsidRPr="00DE79D4">
        <w:rPr>
          <w:rFonts w:ascii="Century Gothic" w:hAnsi="Century Gothic"/>
          <w:lang w:val="en-US"/>
        </w:rPr>
        <w:t xml:space="preserve">After any modification, the new configuration shall be </w:t>
      </w:r>
      <w:r w:rsidRPr="005C7D24">
        <w:rPr>
          <w:rFonts w:ascii="Century Gothic" w:hAnsi="Century Gothic"/>
          <w:lang w:val="en-US"/>
        </w:rPr>
        <w:t>written</w:t>
      </w:r>
      <w:r w:rsidRPr="00DE79D4">
        <w:rPr>
          <w:rFonts w:ascii="Century Gothic" w:hAnsi="Century Gothic"/>
          <w:lang w:val="en-US"/>
        </w:rPr>
        <w:t xml:space="preserve"> in the application by clicking on the </w:t>
      </w:r>
      <w:r w:rsidRPr="00DE79D4">
        <w:rPr>
          <w:rFonts w:ascii="Century Gothic" w:hAnsi="Century Gothic"/>
          <w:i/>
          <w:lang w:val="en-US"/>
        </w:rPr>
        <w:t>Write Setu</w:t>
      </w:r>
      <w:r w:rsidRPr="00DE79D4">
        <w:rPr>
          <w:rFonts w:ascii="Century Gothic" w:hAnsi="Century Gothic"/>
          <w:lang w:val="en-US"/>
        </w:rPr>
        <w:t xml:space="preserve"> button.</w:t>
      </w:r>
    </w:p>
    <w:p w:rsidR="00520525" w:rsidRDefault="00520525" w:rsidP="00F81C9D">
      <w:pPr>
        <w:jc w:val="both"/>
        <w:rPr>
          <w:rFonts w:ascii="Century Gothic" w:hAnsi="Century Gothic"/>
          <w:lang w:val="en-GB"/>
        </w:rPr>
      </w:pPr>
      <w:r w:rsidRPr="000638C3">
        <w:rPr>
          <w:rFonts w:ascii="Century Gothic" w:hAnsi="Century Gothic"/>
          <w:lang w:val="en-GB"/>
        </w:rPr>
        <w:t>A message appears to indicate the operation state</w:t>
      </w:r>
      <w:r>
        <w:rPr>
          <w:rFonts w:ascii="Century Gothic" w:hAnsi="Century Gothic"/>
          <w:lang w:val="en-GB"/>
        </w:rPr>
        <w:t>: successful or failure.</w:t>
      </w:r>
    </w:p>
    <w:p w:rsidR="00520525" w:rsidRDefault="00520525" w:rsidP="00CC159A">
      <w:pPr>
        <w:jc w:val="both"/>
        <w:rPr>
          <w:noProof/>
          <w:lang w:val="en-GB" w:eastAsia="fr-FR"/>
        </w:rPr>
      </w:pPr>
    </w:p>
    <w:p w:rsidR="00520525" w:rsidRDefault="00520525" w:rsidP="00364FCE">
      <w:pPr>
        <w:jc w:val="center"/>
        <w:rPr>
          <w:noProof/>
          <w:lang w:eastAsia="fr-FR"/>
        </w:rPr>
      </w:pPr>
      <w:r w:rsidRPr="00691C5D">
        <w:rPr>
          <w:noProof/>
          <w:lang w:eastAsia="fr-FR"/>
        </w:rPr>
        <w:pict>
          <v:shape id="Picture 7" o:spid="_x0000_i1037" type="#_x0000_t75" style="width:130.5pt;height:67.5pt;visibility:visible">
            <v:imagedata r:id="rId17" o:title=""/>
          </v:shape>
        </w:pict>
      </w:r>
    </w:p>
    <w:p w:rsidR="00520525" w:rsidRDefault="00520525" w:rsidP="00364FCE">
      <w:pPr>
        <w:jc w:val="center"/>
        <w:rPr>
          <w:noProof/>
          <w:lang w:eastAsia="fr-FR"/>
        </w:rPr>
      </w:pPr>
    </w:p>
    <w:p w:rsidR="00520525" w:rsidRDefault="00520525" w:rsidP="005C7D24">
      <w:pPr>
        <w:jc w:val="both"/>
        <w:rPr>
          <w:rFonts w:ascii="Century Gothic" w:hAnsi="Century Gothic"/>
          <w:b/>
          <w:lang w:val="en-US"/>
        </w:rPr>
      </w:pPr>
      <w:r>
        <w:rPr>
          <w:rFonts w:ascii="Century Gothic" w:hAnsi="Century Gothic"/>
          <w:b/>
          <w:lang w:val="en-US"/>
        </w:rPr>
        <w:t>READ SETUP button</w:t>
      </w:r>
      <w:r w:rsidRPr="00D619CF">
        <w:rPr>
          <w:rFonts w:ascii="Century Gothic" w:hAnsi="Century Gothic"/>
          <w:b/>
          <w:lang w:val="en-US"/>
        </w:rPr>
        <w:t>:</w:t>
      </w:r>
    </w:p>
    <w:p w:rsidR="00520525" w:rsidRPr="00DE79D4" w:rsidRDefault="00520525" w:rsidP="005C7D24">
      <w:pPr>
        <w:jc w:val="both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A click on this button will restore parameters as they have been saved the last time.</w:t>
      </w:r>
    </w:p>
    <w:p w:rsidR="00520525" w:rsidRDefault="00520525" w:rsidP="005C7D24">
      <w:pPr>
        <w:jc w:val="both"/>
        <w:rPr>
          <w:rFonts w:ascii="Century Gothic" w:hAnsi="Century Gothic"/>
          <w:lang w:val="en-GB"/>
        </w:rPr>
      </w:pPr>
      <w:r w:rsidRPr="000638C3">
        <w:rPr>
          <w:rFonts w:ascii="Century Gothic" w:hAnsi="Century Gothic"/>
          <w:lang w:val="en-GB"/>
        </w:rPr>
        <w:t>A message appears to indicate the operation state</w:t>
      </w:r>
      <w:r>
        <w:rPr>
          <w:rFonts w:ascii="Century Gothic" w:hAnsi="Century Gothic"/>
          <w:lang w:val="en-GB"/>
        </w:rPr>
        <w:t>: successful or failure.</w:t>
      </w:r>
    </w:p>
    <w:p w:rsidR="00520525" w:rsidRDefault="00520525" w:rsidP="005C7D24">
      <w:pPr>
        <w:jc w:val="both"/>
        <w:rPr>
          <w:rFonts w:ascii="Century Gothic" w:hAnsi="Century Gothic"/>
          <w:lang w:val="en-GB"/>
        </w:rPr>
      </w:pPr>
    </w:p>
    <w:p w:rsidR="00520525" w:rsidRPr="00CC159A" w:rsidRDefault="00520525" w:rsidP="005C7D24">
      <w:pPr>
        <w:jc w:val="center"/>
        <w:rPr>
          <w:noProof/>
          <w:lang w:val="en-GB" w:eastAsia="fr-FR"/>
        </w:rPr>
      </w:pPr>
      <w:r w:rsidRPr="00691C5D">
        <w:rPr>
          <w:noProof/>
          <w:lang w:eastAsia="fr-FR"/>
        </w:rPr>
        <w:pict>
          <v:shape id="Picture 6" o:spid="_x0000_i1038" type="#_x0000_t75" style="width:125.25pt;height:66pt;visibility:visible">
            <v:imagedata r:id="rId18" o:title=""/>
          </v:shape>
        </w:pict>
      </w:r>
    </w:p>
    <w:p w:rsidR="00520525" w:rsidRDefault="00520525">
      <w:pPr>
        <w:pStyle w:val="Heading2"/>
      </w:pPr>
      <w:bookmarkStart w:id="27" w:name="_Toc439927497"/>
      <w:r>
        <w:t>SIMPLIFIED MODE</w:t>
      </w:r>
      <w:bookmarkEnd w:id="27"/>
    </w:p>
    <w:p w:rsidR="00520525" w:rsidRDefault="00520525">
      <w:pPr>
        <w:rPr>
          <w:rFonts w:ascii="Century Gothic" w:hAnsi="Century Gothic"/>
          <w:lang w:val="en-GB"/>
        </w:rPr>
      </w:pPr>
    </w:p>
    <w:p w:rsidR="00520525" w:rsidRDefault="00520525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The USB antenna shall be connected to the computer before launching the software.</w:t>
      </w:r>
    </w:p>
    <w:p w:rsidR="00520525" w:rsidRDefault="00520525" w:rsidP="004B7D1A">
      <w:pPr>
        <w:rPr>
          <w:rFonts w:ascii="Century Gothic" w:hAnsi="Century Gothic"/>
          <w:lang w:val="en-GB"/>
        </w:rPr>
      </w:pPr>
    </w:p>
    <w:p w:rsidR="00520525" w:rsidRDefault="00520525">
      <w:pPr>
        <w:rPr>
          <w:rFonts w:ascii="Century Gothic" w:hAnsi="Century Gothic"/>
          <w:lang w:val="en-GB"/>
        </w:rPr>
      </w:pPr>
      <w:r w:rsidRPr="00691C5D">
        <w:rPr>
          <w:noProof/>
          <w:lang w:eastAsia="fr-FR"/>
        </w:rPr>
        <w:pict>
          <v:shape id="Picture 9" o:spid="_x0000_i1039" type="#_x0000_t75" style="width:450.75pt;height:230.25pt;visibility:visible">
            <v:imagedata r:id="rId19" o:title="" cropbottom="4625f"/>
          </v:shape>
        </w:pict>
      </w:r>
    </w:p>
    <w:p w:rsidR="00520525" w:rsidRPr="00E62AD9" w:rsidRDefault="00520525">
      <w:pPr>
        <w:rPr>
          <w:rFonts w:ascii="Century Gothic" w:hAnsi="Century Gothic"/>
          <w:lang w:val="en-GB"/>
        </w:rPr>
      </w:pPr>
    </w:p>
    <w:p w:rsidR="00520525" w:rsidRPr="00DE79D4" w:rsidRDefault="00520525" w:rsidP="00F81C9D">
      <w:pPr>
        <w:jc w:val="both"/>
        <w:rPr>
          <w:rFonts w:ascii="Century Gothic" w:hAnsi="Century Gothic"/>
          <w:lang w:val="en-GB"/>
        </w:rPr>
      </w:pPr>
      <w:r w:rsidRPr="00DE79D4">
        <w:rPr>
          <w:rFonts w:ascii="Century Gothic" w:hAnsi="Century Gothic"/>
          <w:lang w:val="en-GB"/>
        </w:rPr>
        <w:t>The RFID antenna must be positioned near to the SRD P-Cone, in front of the electronic board antenna (&lt; 1 cm):</w:t>
      </w:r>
    </w:p>
    <w:p w:rsidR="00520525" w:rsidRDefault="00520525" w:rsidP="00F81C9D">
      <w:pPr>
        <w:jc w:val="both"/>
        <w:rPr>
          <w:rFonts w:ascii="Century Gothic" w:hAnsi="Century Gothic"/>
          <w:lang w:val="en-GB"/>
        </w:rPr>
      </w:pPr>
    </w:p>
    <w:p w:rsidR="00520525" w:rsidRDefault="00520525" w:rsidP="00F81C9D">
      <w:pPr>
        <w:jc w:val="both"/>
        <w:rPr>
          <w:rFonts w:ascii="Century Gothic" w:hAnsi="Century Gothic"/>
          <w:lang w:val="en-GB"/>
        </w:rPr>
      </w:pPr>
    </w:p>
    <w:p w:rsidR="00520525" w:rsidRPr="00DE79D4" w:rsidRDefault="00520525" w:rsidP="00F81C9D">
      <w:pPr>
        <w:jc w:val="both"/>
        <w:rPr>
          <w:rFonts w:ascii="Century Gothic" w:hAnsi="Century Gothic"/>
          <w:lang w:val="en-GB"/>
        </w:rPr>
      </w:pPr>
    </w:p>
    <w:p w:rsidR="00520525" w:rsidRPr="00DE79D4" w:rsidRDefault="00520525" w:rsidP="00F81C9D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Clicking on the </w:t>
      </w:r>
      <w:r w:rsidRPr="00DE79D4">
        <w:rPr>
          <w:rFonts w:ascii="Century Gothic" w:hAnsi="Century Gothic"/>
          <w:i/>
          <w:lang w:val="en-GB"/>
        </w:rPr>
        <w:t>READ</w:t>
      </w:r>
      <w:r w:rsidRPr="00DE79D4">
        <w:rPr>
          <w:rFonts w:ascii="Century Gothic" w:hAnsi="Century Gothic"/>
          <w:lang w:val="en-GB"/>
        </w:rPr>
        <w:t xml:space="preserve"> </w:t>
      </w:r>
      <w:r>
        <w:rPr>
          <w:rFonts w:ascii="Century Gothic" w:hAnsi="Century Gothic"/>
          <w:lang w:val="en-GB"/>
        </w:rPr>
        <w:t xml:space="preserve">button </w:t>
      </w:r>
      <w:r w:rsidRPr="00DE79D4">
        <w:rPr>
          <w:rFonts w:ascii="Century Gothic" w:hAnsi="Century Gothic"/>
          <w:lang w:val="en-GB"/>
        </w:rPr>
        <w:t>retrieve</w:t>
      </w:r>
      <w:r>
        <w:rPr>
          <w:rFonts w:ascii="Century Gothic" w:hAnsi="Century Gothic"/>
          <w:lang w:val="en-GB"/>
        </w:rPr>
        <w:t>s</w:t>
      </w:r>
      <w:r w:rsidRPr="00DE79D4">
        <w:rPr>
          <w:rFonts w:ascii="Century Gothic" w:hAnsi="Century Gothic"/>
          <w:lang w:val="en-GB"/>
        </w:rPr>
        <w:t xml:space="preserve"> the following information from the P-Cone:</w:t>
      </w:r>
    </w:p>
    <w:p w:rsidR="00520525" w:rsidRDefault="00520525" w:rsidP="00F81C9D">
      <w:pPr>
        <w:pStyle w:val="ListParagraph"/>
        <w:numPr>
          <w:ilvl w:val="0"/>
          <w:numId w:val="15"/>
        </w:numPr>
        <w:jc w:val="both"/>
        <w:rPr>
          <w:rFonts w:ascii="Century Gothic" w:hAnsi="Century Gothic"/>
          <w:lang w:val="en-GB"/>
        </w:rPr>
      </w:pPr>
      <w:r w:rsidRPr="00E62AD9">
        <w:rPr>
          <w:rFonts w:ascii="Century Gothic" w:hAnsi="Century Gothic"/>
          <w:lang w:val="en-GB"/>
        </w:rPr>
        <w:t>Activation depth (in meter)</w:t>
      </w:r>
    </w:p>
    <w:p w:rsidR="00520525" w:rsidRPr="005D43F6" w:rsidRDefault="00520525" w:rsidP="00F81C9D">
      <w:pPr>
        <w:pStyle w:val="ListParagraph"/>
        <w:numPr>
          <w:ilvl w:val="0"/>
          <w:numId w:val="15"/>
        </w:numPr>
        <w:jc w:val="both"/>
        <w:rPr>
          <w:rFonts w:ascii="Century Gothic" w:hAnsi="Century Gothic"/>
          <w:lang w:val="en-GB"/>
        </w:rPr>
      </w:pPr>
      <w:r w:rsidRPr="005D43F6">
        <w:rPr>
          <w:rFonts w:ascii="Century Gothic" w:hAnsi="Century Gothic"/>
          <w:lang w:val="en-GB"/>
        </w:rPr>
        <w:t>Low pass filter value: necessary</w:t>
      </w:r>
      <w:r>
        <w:rPr>
          <w:rFonts w:ascii="TimesNewRomanPSMT" w:hAnsi="TimesNewRomanPSMT" w:cs="TimesNewRomanPSMT"/>
          <w:sz w:val="24"/>
          <w:szCs w:val="24"/>
          <w:lang w:val="en-GB" w:eastAsia="fr-FR"/>
        </w:rPr>
        <w:t xml:space="preserve"> </w:t>
      </w:r>
      <w:r w:rsidRPr="005D43F6">
        <w:rPr>
          <w:rFonts w:ascii="Century Gothic" w:hAnsi="Century Gothic"/>
          <w:lang w:val="en-GB"/>
        </w:rPr>
        <w:t xml:space="preserve">number of successive </w:t>
      </w:r>
      <w:r>
        <w:rPr>
          <w:rFonts w:ascii="Century Gothic" w:hAnsi="Century Gothic"/>
          <w:lang w:val="en-GB"/>
        </w:rPr>
        <w:t>depth measure</w:t>
      </w:r>
      <w:r w:rsidRPr="005D43F6">
        <w:rPr>
          <w:rFonts w:ascii="Century Gothic" w:hAnsi="Century Gothic"/>
          <w:lang w:val="en-GB"/>
        </w:rPr>
        <w:t xml:space="preserve"> upper or equal to activation depth </w:t>
      </w:r>
      <w:r>
        <w:rPr>
          <w:rFonts w:ascii="Century Gothic" w:hAnsi="Century Gothic"/>
          <w:lang w:val="en-GB"/>
        </w:rPr>
        <w:t>to activate the SQUIB.</w:t>
      </w:r>
    </w:p>
    <w:p w:rsidR="00520525" w:rsidRPr="00DF1906" w:rsidRDefault="00520525" w:rsidP="00F81C9D">
      <w:pPr>
        <w:pStyle w:val="ListParagraph"/>
        <w:numPr>
          <w:ilvl w:val="0"/>
          <w:numId w:val="15"/>
        </w:numPr>
        <w:jc w:val="both"/>
        <w:rPr>
          <w:rFonts w:ascii="Century Gothic" w:hAnsi="Century Gothic"/>
          <w:lang w:val="en-GB"/>
        </w:rPr>
      </w:pPr>
      <w:r w:rsidRPr="00DF1906">
        <w:rPr>
          <w:rFonts w:ascii="Century Gothic" w:hAnsi="Century Gothic"/>
          <w:lang w:val="en-GB"/>
        </w:rPr>
        <w:t>Position on the Spread (Streamer and Device) shall be 0 (</w:t>
      </w:r>
      <w:r>
        <w:rPr>
          <w:rFonts w:ascii="Century Gothic" w:hAnsi="Century Gothic"/>
          <w:lang w:val="en-GB"/>
        </w:rPr>
        <w:t xml:space="preserve">Not memorized in SRD </w:t>
      </w:r>
      <w:r w:rsidRPr="00A14905">
        <w:rPr>
          <w:rFonts w:ascii="Century Gothic" w:hAnsi="Century Gothic"/>
          <w:lang w:val="en-GB"/>
        </w:rPr>
        <w:t xml:space="preserve">cone </w:t>
      </w:r>
      <w:r>
        <w:rPr>
          <w:rFonts w:ascii="Century Gothic" w:hAnsi="Century Gothic"/>
          <w:lang w:val="en-GB"/>
        </w:rPr>
        <w:t>EEPROM)</w:t>
      </w:r>
    </w:p>
    <w:p w:rsidR="00520525" w:rsidRPr="0087113D" w:rsidRDefault="00520525" w:rsidP="00F81C9D">
      <w:pPr>
        <w:pStyle w:val="ListParagraph"/>
        <w:numPr>
          <w:ilvl w:val="0"/>
          <w:numId w:val="15"/>
        </w:numPr>
        <w:jc w:val="both"/>
        <w:rPr>
          <w:rFonts w:ascii="Century Gothic" w:hAnsi="Century Gothic"/>
          <w:lang w:val="en-GB"/>
        </w:rPr>
      </w:pPr>
      <w:r w:rsidRPr="00E62AD9">
        <w:rPr>
          <w:rFonts w:ascii="Century Gothic" w:hAnsi="Century Gothic"/>
          <w:lang w:val="en-GB"/>
        </w:rPr>
        <w:t>SRD serial Number (</w:t>
      </w:r>
      <w:r>
        <w:rPr>
          <w:rFonts w:ascii="Century Gothic" w:hAnsi="Century Gothic"/>
          <w:lang w:val="en-GB"/>
        </w:rPr>
        <w:t>by default s</w:t>
      </w:r>
      <w:r w:rsidRPr="00E62AD9">
        <w:rPr>
          <w:rFonts w:ascii="Century Gothic" w:hAnsi="Century Gothic"/>
          <w:lang w:val="en-GB"/>
        </w:rPr>
        <w:t xml:space="preserve">hall be </w:t>
      </w:r>
      <w:r w:rsidRPr="007868E9">
        <w:rPr>
          <w:rFonts w:ascii="Century Gothic" w:hAnsi="Century Gothic"/>
          <w:lang w:val="en-GB"/>
        </w:rPr>
        <w:t>ÿÿÿÿÿÿÿÿ</w:t>
      </w:r>
      <w:r w:rsidRPr="00E62AD9">
        <w:rPr>
          <w:rFonts w:ascii="Century Gothic" w:hAnsi="Century Gothic"/>
          <w:lang w:val="en-GB"/>
        </w:rPr>
        <w:t>)</w:t>
      </w:r>
      <w:r>
        <w:rPr>
          <w:rFonts w:ascii="Century Gothic" w:hAnsi="Century Gothic"/>
          <w:lang w:val="en-GB"/>
        </w:rPr>
        <w:t xml:space="preserve"> </w:t>
      </w:r>
      <w:r w:rsidRPr="00A14905">
        <w:rPr>
          <w:rFonts w:ascii="Century Gothic" w:hAnsi="Century Gothic"/>
          <w:lang w:val="en-GB"/>
        </w:rPr>
        <w:t>(SRD Body S/N)</w:t>
      </w:r>
    </w:p>
    <w:p w:rsidR="00520525" w:rsidRPr="0087113D" w:rsidRDefault="00520525" w:rsidP="00F81C9D">
      <w:pPr>
        <w:pStyle w:val="ListParagraph"/>
        <w:numPr>
          <w:ilvl w:val="0"/>
          <w:numId w:val="15"/>
        </w:num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Battery Threshold</w:t>
      </w:r>
    </w:p>
    <w:p w:rsidR="00520525" w:rsidRPr="00E62AD9" w:rsidRDefault="00520525" w:rsidP="00F81C9D">
      <w:pPr>
        <w:pStyle w:val="ListParagraph"/>
        <w:numPr>
          <w:ilvl w:val="0"/>
          <w:numId w:val="15"/>
        </w:numPr>
        <w:jc w:val="both"/>
        <w:rPr>
          <w:rFonts w:ascii="Century Gothic" w:hAnsi="Century Gothic"/>
          <w:lang w:val="en-GB"/>
        </w:rPr>
      </w:pPr>
      <w:r w:rsidRPr="00E62AD9">
        <w:rPr>
          <w:rFonts w:ascii="Century Gothic" w:hAnsi="Century Gothic"/>
          <w:lang w:val="en-GB"/>
        </w:rPr>
        <w:t>Battery Level</w:t>
      </w:r>
    </w:p>
    <w:p w:rsidR="00520525" w:rsidRPr="00E62AD9" w:rsidRDefault="00520525" w:rsidP="00F81C9D">
      <w:pPr>
        <w:pStyle w:val="ListParagraph"/>
        <w:numPr>
          <w:ilvl w:val="0"/>
          <w:numId w:val="15"/>
        </w:numPr>
        <w:jc w:val="both"/>
        <w:rPr>
          <w:rFonts w:ascii="Century Gothic" w:hAnsi="Century Gothic"/>
          <w:lang w:val="en-GB"/>
        </w:rPr>
      </w:pPr>
      <w:r w:rsidRPr="00E62AD9">
        <w:rPr>
          <w:rFonts w:ascii="Century Gothic" w:hAnsi="Century Gothic"/>
          <w:lang w:val="en-GB"/>
        </w:rPr>
        <w:t>Supercapacitor Level</w:t>
      </w:r>
    </w:p>
    <w:p w:rsidR="00520525" w:rsidRDefault="00520525" w:rsidP="00F81C9D">
      <w:pPr>
        <w:pStyle w:val="ListParagraph"/>
        <w:numPr>
          <w:ilvl w:val="0"/>
          <w:numId w:val="15"/>
        </w:numPr>
        <w:jc w:val="both"/>
        <w:rPr>
          <w:rFonts w:ascii="Century Gothic" w:hAnsi="Century Gothic"/>
          <w:lang w:val="en-GB"/>
        </w:rPr>
      </w:pPr>
      <w:r w:rsidRPr="00E62AD9">
        <w:rPr>
          <w:rFonts w:ascii="Century Gothic" w:hAnsi="Century Gothic"/>
          <w:lang w:val="en-GB"/>
        </w:rPr>
        <w:t>List of error</w:t>
      </w:r>
      <w:r>
        <w:rPr>
          <w:rFonts w:ascii="Century Gothic" w:hAnsi="Century Gothic"/>
          <w:lang w:val="en-GB"/>
        </w:rPr>
        <w:t xml:space="preserve"> (for monitoring physical parameters of SRD</w:t>
      </w:r>
      <w:r w:rsidRPr="00A14905">
        <w:rPr>
          <w:rFonts w:ascii="Century Gothic" w:hAnsi="Century Gothic"/>
          <w:lang w:val="en-GB"/>
        </w:rPr>
        <w:t xml:space="preserve"> cone</w:t>
      </w:r>
      <w:r>
        <w:rPr>
          <w:rFonts w:ascii="Century Gothic" w:hAnsi="Century Gothic"/>
          <w:lang w:val="en-GB"/>
        </w:rPr>
        <w:t>):</w:t>
      </w:r>
    </w:p>
    <w:p w:rsidR="00520525" w:rsidRPr="00E62AD9" w:rsidRDefault="00520525" w:rsidP="00F81C9D">
      <w:pPr>
        <w:pStyle w:val="ListParagraph"/>
        <w:numPr>
          <w:ilvl w:val="0"/>
          <w:numId w:val="15"/>
        </w:numPr>
        <w:jc w:val="both"/>
        <w:rPr>
          <w:rFonts w:ascii="Century Gothic" w:hAnsi="Century Gothic"/>
          <w:lang w:val="en-GB"/>
        </w:rPr>
      </w:pPr>
      <w:r w:rsidRPr="00E62AD9">
        <w:rPr>
          <w:rFonts w:ascii="Century Gothic" w:hAnsi="Century Gothic"/>
          <w:lang w:val="en-GB"/>
        </w:rPr>
        <w:t>Max measured Depth (in meter)</w:t>
      </w:r>
      <w:r>
        <w:rPr>
          <w:rFonts w:ascii="Century Gothic" w:hAnsi="Century Gothic"/>
          <w:lang w:val="en-GB"/>
        </w:rPr>
        <w:t>. When SRD is activated the “max measure depth” is equal to “measure activation depth”.</w:t>
      </w:r>
    </w:p>
    <w:p w:rsidR="00520525" w:rsidRPr="00E62AD9" w:rsidRDefault="00520525" w:rsidP="00F81C9D">
      <w:pPr>
        <w:pStyle w:val="ListParagraph"/>
        <w:numPr>
          <w:ilvl w:val="0"/>
          <w:numId w:val="15"/>
        </w:numPr>
        <w:jc w:val="both"/>
        <w:rPr>
          <w:rFonts w:ascii="Century Gothic" w:hAnsi="Century Gothic"/>
          <w:lang w:val="en-GB"/>
        </w:rPr>
      </w:pPr>
      <w:r w:rsidRPr="00E62AD9">
        <w:rPr>
          <w:rFonts w:ascii="Century Gothic" w:hAnsi="Century Gothic"/>
          <w:lang w:val="en-GB"/>
        </w:rPr>
        <w:t>Measured Activation Depth (in meter)</w:t>
      </w:r>
    </w:p>
    <w:p w:rsidR="00520525" w:rsidRPr="00E62AD9" w:rsidRDefault="00520525" w:rsidP="00F81C9D">
      <w:pPr>
        <w:pStyle w:val="ListParagraph"/>
        <w:numPr>
          <w:ilvl w:val="0"/>
          <w:numId w:val="15"/>
        </w:numPr>
        <w:jc w:val="both"/>
        <w:rPr>
          <w:rFonts w:ascii="Century Gothic" w:hAnsi="Century Gothic"/>
          <w:lang w:val="en-GB"/>
        </w:rPr>
      </w:pPr>
      <w:r w:rsidRPr="00E62AD9">
        <w:rPr>
          <w:rFonts w:ascii="Century Gothic" w:hAnsi="Century Gothic"/>
          <w:lang w:val="en-GB"/>
        </w:rPr>
        <w:t>Serial number of the SRD cone</w:t>
      </w:r>
      <w:r>
        <w:rPr>
          <w:rFonts w:ascii="Century Gothic" w:hAnsi="Century Gothic"/>
          <w:lang w:val="en-GB"/>
        </w:rPr>
        <w:t xml:space="preserve"> PCB (by default shall be: 0123456789)</w:t>
      </w:r>
    </w:p>
    <w:p w:rsidR="00520525" w:rsidRDefault="00520525" w:rsidP="00F81C9D">
      <w:pPr>
        <w:pStyle w:val="ListParagraph"/>
        <w:numPr>
          <w:ilvl w:val="0"/>
          <w:numId w:val="15"/>
        </w:numPr>
        <w:jc w:val="both"/>
        <w:rPr>
          <w:rFonts w:ascii="Century Gothic" w:hAnsi="Century Gothic"/>
          <w:lang w:val="en-GB"/>
        </w:rPr>
      </w:pPr>
      <w:r w:rsidRPr="00E62AD9">
        <w:rPr>
          <w:rFonts w:ascii="Century Gothic" w:hAnsi="Century Gothic"/>
          <w:lang w:val="en-GB"/>
        </w:rPr>
        <w:t>Firmware version of the PCB.</w:t>
      </w:r>
    </w:p>
    <w:p w:rsidR="00520525" w:rsidRDefault="00520525" w:rsidP="00F81C9D">
      <w:pPr>
        <w:pStyle w:val="ListParagraph"/>
        <w:ind w:left="0"/>
        <w:jc w:val="both"/>
        <w:rPr>
          <w:rFonts w:ascii="Century Gothic" w:hAnsi="Century Gothic"/>
          <w:lang w:val="en-GB"/>
        </w:rPr>
      </w:pPr>
    </w:p>
    <w:p w:rsidR="00520525" w:rsidRPr="00E62AD9" w:rsidRDefault="00520525" w:rsidP="00F81C9D">
      <w:pPr>
        <w:jc w:val="both"/>
        <w:rPr>
          <w:rFonts w:ascii="Century Gothic" w:hAnsi="Century Gothic"/>
          <w:lang w:val="en-GB"/>
        </w:rPr>
      </w:pPr>
    </w:p>
    <w:p w:rsidR="00520525" w:rsidRPr="00E62AD9" w:rsidRDefault="00520525" w:rsidP="00F81C9D">
      <w:pPr>
        <w:pStyle w:val="ListParagraph"/>
        <w:ind w:left="0"/>
        <w:jc w:val="both"/>
        <w:rPr>
          <w:rFonts w:ascii="Century Gothic" w:hAnsi="Century Gothic"/>
          <w:lang w:val="en-GB"/>
        </w:rPr>
      </w:pPr>
      <w:r w:rsidRPr="00F668C7">
        <w:rPr>
          <w:rFonts w:ascii="Century Gothic" w:hAnsi="Century Gothic"/>
          <w:u w:val="single"/>
          <w:lang w:val="en-GB"/>
        </w:rPr>
        <w:t xml:space="preserve">For </w:t>
      </w:r>
      <w:r>
        <w:rPr>
          <w:rFonts w:ascii="Century Gothic" w:hAnsi="Century Gothic"/>
          <w:u w:val="single"/>
          <w:lang w:val="en-GB"/>
        </w:rPr>
        <w:t xml:space="preserve">each </w:t>
      </w:r>
      <w:r w:rsidRPr="00F668C7">
        <w:rPr>
          <w:rFonts w:ascii="Century Gothic" w:hAnsi="Century Gothic"/>
          <w:u w:val="single"/>
          <w:lang w:val="en-GB"/>
        </w:rPr>
        <w:t xml:space="preserve">reading and writing, a message indicates the successful or failure </w:t>
      </w:r>
      <w:r>
        <w:rPr>
          <w:rFonts w:ascii="Century Gothic" w:hAnsi="Century Gothic"/>
          <w:u w:val="single"/>
          <w:lang w:val="en-GB"/>
        </w:rPr>
        <w:t xml:space="preserve">of the </w:t>
      </w:r>
      <w:r w:rsidRPr="00F668C7">
        <w:rPr>
          <w:rFonts w:ascii="Century Gothic" w:hAnsi="Century Gothic"/>
          <w:u w:val="single"/>
          <w:lang w:val="en-GB"/>
        </w:rPr>
        <w:t>operation</w:t>
      </w:r>
      <w:r>
        <w:rPr>
          <w:rFonts w:ascii="Century Gothic" w:hAnsi="Century Gothic"/>
          <w:lang w:val="en-GB"/>
        </w:rPr>
        <w:t>:</w:t>
      </w:r>
    </w:p>
    <w:p w:rsidR="00520525" w:rsidRDefault="00520525" w:rsidP="00F81C9D">
      <w:pPr>
        <w:jc w:val="both"/>
        <w:rPr>
          <w:rFonts w:ascii="Century Gothic" w:hAnsi="Century Gothic"/>
          <w:lang w:val="en-GB"/>
        </w:rPr>
      </w:pPr>
    </w:p>
    <w:p w:rsidR="00520525" w:rsidRDefault="00520525" w:rsidP="00F81C9D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Message for successful reading:</w:t>
      </w:r>
    </w:p>
    <w:p w:rsidR="00520525" w:rsidRPr="00E62AD9" w:rsidRDefault="00520525">
      <w:pPr>
        <w:rPr>
          <w:rFonts w:ascii="Century Gothic" w:hAnsi="Century Gothic"/>
          <w:lang w:val="en-GB"/>
        </w:rPr>
      </w:pPr>
    </w:p>
    <w:p w:rsidR="00520525" w:rsidRDefault="00520525" w:rsidP="00DE79D4">
      <w:pPr>
        <w:jc w:val="center"/>
        <w:rPr>
          <w:rFonts w:ascii="Century Gothic" w:hAnsi="Century Gothic"/>
          <w:lang w:val="en-GB"/>
        </w:rPr>
      </w:pPr>
      <w:r w:rsidRPr="00691C5D">
        <w:rPr>
          <w:noProof/>
          <w:lang w:eastAsia="fr-FR"/>
        </w:rPr>
        <w:pict>
          <v:shape id="Picture 30" o:spid="_x0000_i1040" type="#_x0000_t75" style="width:142.5pt;height:74.25pt;visibility:visible">
            <v:imagedata r:id="rId20" o:title=""/>
          </v:shape>
        </w:pict>
      </w:r>
    </w:p>
    <w:p w:rsidR="00520525" w:rsidRDefault="00520525">
      <w:pPr>
        <w:rPr>
          <w:rFonts w:ascii="Century Gothic" w:hAnsi="Century Gothic"/>
          <w:noProof/>
          <w:u w:val="single"/>
          <w:lang w:val="en-US" w:eastAsia="fr-FR"/>
        </w:rPr>
      </w:pPr>
    </w:p>
    <w:p w:rsidR="00520525" w:rsidRDefault="00520525">
      <w:pPr>
        <w:rPr>
          <w:rFonts w:ascii="Century Gothic" w:hAnsi="Century Gothic"/>
          <w:noProof/>
          <w:lang w:val="en-US" w:eastAsia="fr-FR"/>
        </w:rPr>
      </w:pPr>
      <w:r>
        <w:rPr>
          <w:rFonts w:ascii="Century Gothic" w:hAnsi="Century Gothic"/>
          <w:noProof/>
          <w:u w:val="single"/>
          <w:lang w:val="en-US" w:eastAsia="fr-FR"/>
        </w:rPr>
        <w:t xml:space="preserve">Message for </w:t>
      </w:r>
      <w:r w:rsidRPr="008676AC">
        <w:rPr>
          <w:rFonts w:ascii="Century Gothic" w:hAnsi="Century Gothic"/>
          <w:noProof/>
          <w:u w:val="single"/>
          <w:lang w:val="en-US" w:eastAsia="fr-FR"/>
        </w:rPr>
        <w:t xml:space="preserve">RFID communication </w:t>
      </w:r>
      <w:r>
        <w:rPr>
          <w:rFonts w:ascii="Century Gothic" w:hAnsi="Century Gothic"/>
          <w:noProof/>
          <w:u w:val="single"/>
          <w:lang w:val="en-US" w:eastAsia="fr-FR"/>
        </w:rPr>
        <w:t>error:</w:t>
      </w:r>
    </w:p>
    <w:p w:rsidR="00520525" w:rsidRPr="000906E1" w:rsidRDefault="00520525">
      <w:pPr>
        <w:rPr>
          <w:rFonts w:ascii="Century Gothic" w:hAnsi="Century Gothic"/>
          <w:noProof/>
          <w:lang w:val="en-US" w:eastAsia="fr-FR"/>
        </w:rPr>
      </w:pPr>
    </w:p>
    <w:p w:rsidR="00520525" w:rsidRDefault="00520525" w:rsidP="00DE79D4">
      <w:pPr>
        <w:jc w:val="center"/>
        <w:rPr>
          <w:rFonts w:ascii="Century Gothic" w:hAnsi="Century Gothic"/>
          <w:noProof/>
          <w:lang w:val="en-US" w:eastAsia="fr-FR"/>
        </w:rPr>
      </w:pPr>
      <w:r w:rsidRPr="00691C5D">
        <w:rPr>
          <w:noProof/>
          <w:lang w:eastAsia="fr-FR"/>
        </w:rPr>
        <w:pict>
          <v:shape id="Picture 11" o:spid="_x0000_i1041" type="#_x0000_t75" style="width:195.75pt;height:75.75pt;visibility:visible">
            <v:imagedata r:id="rId21" o:title=""/>
          </v:shape>
        </w:pict>
      </w:r>
    </w:p>
    <w:p w:rsidR="00520525" w:rsidRDefault="00520525">
      <w:pPr>
        <w:rPr>
          <w:rFonts w:ascii="Century Gothic" w:hAnsi="Century Gothic"/>
          <w:lang w:val="en-GB"/>
        </w:rPr>
      </w:pPr>
    </w:p>
    <w:p w:rsidR="00520525" w:rsidRDefault="00520525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This error is likely due to miss-location of the antenna or miss-function of the antenna:</w:t>
      </w:r>
    </w:p>
    <w:p w:rsidR="00520525" w:rsidRDefault="00520525" w:rsidP="00C41F19">
      <w:pPr>
        <w:numPr>
          <w:ilvl w:val="0"/>
          <w:numId w:val="35"/>
        </w:num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Check the distance between the active part of the antenna and the body of the SRD</w:t>
      </w:r>
    </w:p>
    <w:p w:rsidR="00520525" w:rsidRDefault="00520525" w:rsidP="00C41F19">
      <w:pPr>
        <w:numPr>
          <w:ilvl w:val="0"/>
          <w:numId w:val="35"/>
        </w:num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If using free-hand antenna, move slightly forward/backward or turn slightly the antenna, try to read again</w:t>
      </w:r>
    </w:p>
    <w:p w:rsidR="00520525" w:rsidRDefault="00520525" w:rsidP="00C41F19">
      <w:pPr>
        <w:numPr>
          <w:ilvl w:val="0"/>
          <w:numId w:val="35"/>
        </w:num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If still doesn’t work: Close the ConfigSRD_V1.00 software, unplug the USB antenna, and plug it again after verification; launch the software and try again.</w:t>
      </w:r>
    </w:p>
    <w:p w:rsidR="00520525" w:rsidRDefault="00520525" w:rsidP="00F81C9D">
      <w:pPr>
        <w:jc w:val="both"/>
        <w:rPr>
          <w:rFonts w:ascii="Century Gothic" w:hAnsi="Century Gothic"/>
          <w:lang w:val="en-GB"/>
        </w:rPr>
      </w:pPr>
    </w:p>
    <w:p w:rsidR="00520525" w:rsidRDefault="00520525" w:rsidP="00F81C9D">
      <w:pPr>
        <w:pStyle w:val="ListParagraph"/>
        <w:ind w:left="0"/>
        <w:jc w:val="both"/>
        <w:rPr>
          <w:rFonts w:ascii="Century Gothic" w:hAnsi="Century Gothic"/>
          <w:u w:val="single"/>
          <w:lang w:val="en-GB"/>
        </w:rPr>
      </w:pPr>
    </w:p>
    <w:p w:rsidR="00520525" w:rsidRPr="008676AC" w:rsidRDefault="00520525" w:rsidP="00F81C9D">
      <w:pPr>
        <w:pStyle w:val="ListParagraph"/>
        <w:ind w:left="0"/>
        <w:jc w:val="both"/>
        <w:rPr>
          <w:rFonts w:ascii="Century Gothic" w:hAnsi="Century Gothic"/>
          <w:u w:val="single"/>
          <w:lang w:val="en-GB"/>
        </w:rPr>
      </w:pPr>
      <w:r w:rsidRPr="008676AC">
        <w:rPr>
          <w:rFonts w:ascii="Century Gothic" w:hAnsi="Century Gothic"/>
          <w:u w:val="single"/>
          <w:lang w:val="en-GB"/>
        </w:rPr>
        <w:t xml:space="preserve">List of error </w:t>
      </w:r>
      <w:r>
        <w:rPr>
          <w:rFonts w:ascii="Century Gothic" w:hAnsi="Century Gothic"/>
          <w:u w:val="single"/>
          <w:lang w:val="en-GB"/>
        </w:rPr>
        <w:t xml:space="preserve">of SRD P-Cone </w:t>
      </w:r>
      <w:r w:rsidRPr="008676AC">
        <w:rPr>
          <w:rFonts w:ascii="Century Gothic" w:hAnsi="Century Gothic"/>
          <w:u w:val="single"/>
          <w:lang w:val="en-GB"/>
        </w:rPr>
        <w:t xml:space="preserve">(monitoring </w:t>
      </w:r>
      <w:r>
        <w:rPr>
          <w:rFonts w:ascii="Century Gothic" w:hAnsi="Century Gothic"/>
          <w:u w:val="single"/>
          <w:lang w:val="en-GB"/>
        </w:rPr>
        <w:t xml:space="preserve">of </w:t>
      </w:r>
      <w:r w:rsidRPr="008676AC">
        <w:rPr>
          <w:rFonts w:ascii="Century Gothic" w:hAnsi="Century Gothic"/>
          <w:u w:val="single"/>
          <w:lang w:val="en-GB"/>
        </w:rPr>
        <w:t>physical parameters)</w:t>
      </w:r>
      <w:r w:rsidRPr="008676AC">
        <w:rPr>
          <w:rFonts w:ascii="Century Gothic" w:hAnsi="Century Gothic"/>
          <w:lang w:val="en-GB"/>
        </w:rPr>
        <w:t>:</w:t>
      </w:r>
    </w:p>
    <w:p w:rsidR="00520525" w:rsidRDefault="00520525" w:rsidP="00F81C9D">
      <w:pPr>
        <w:jc w:val="both"/>
        <w:rPr>
          <w:rFonts w:ascii="Century Gothic" w:hAnsi="Century Gothic"/>
          <w:lang w:val="en-GB"/>
        </w:rPr>
      </w:pPr>
    </w:p>
    <w:p w:rsidR="00520525" w:rsidRDefault="00520525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The SRD P-Cone saves monitoring data in internal EEPROM during initialization and running phases; they are used to display error message in the HMI application. If there is any error, the SRD P-Cones LED blink with quick flashing.</w:t>
      </w:r>
    </w:p>
    <w:p w:rsidR="00520525" w:rsidRDefault="00520525" w:rsidP="00F81C9D">
      <w:pPr>
        <w:jc w:val="both"/>
        <w:rPr>
          <w:rFonts w:ascii="Century Gothic" w:hAnsi="Century Gothic"/>
          <w:lang w:val="en-GB"/>
        </w:rPr>
      </w:pPr>
    </w:p>
    <w:p w:rsidR="00520525" w:rsidRDefault="00520525" w:rsidP="00F81C9D">
      <w:pPr>
        <w:jc w:val="both"/>
        <w:rPr>
          <w:rFonts w:ascii="Century Gothic" w:hAnsi="Century Gothic"/>
          <w:lang w:val="en-GB"/>
        </w:rPr>
      </w:pPr>
    </w:p>
    <w:p w:rsidR="00520525" w:rsidRDefault="00520525" w:rsidP="00F81C9D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The data stored are:</w:t>
      </w:r>
    </w:p>
    <w:p w:rsidR="00520525" w:rsidRDefault="00520525" w:rsidP="00DE79D4">
      <w:pPr>
        <w:numPr>
          <w:ilvl w:val="0"/>
          <w:numId w:val="35"/>
        </w:num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level of battery and Supercap at last initialization</w:t>
      </w:r>
    </w:p>
    <w:p w:rsidR="00520525" w:rsidRDefault="00520525" w:rsidP="00DE79D4">
      <w:pPr>
        <w:numPr>
          <w:ilvl w:val="0"/>
          <w:numId w:val="35"/>
        </w:num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the threshold for battery error</w:t>
      </w:r>
    </w:p>
    <w:p w:rsidR="00520525" w:rsidRDefault="00520525" w:rsidP="00DE79D4">
      <w:pPr>
        <w:numPr>
          <w:ilvl w:val="0"/>
          <w:numId w:val="35"/>
        </w:num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load value</w:t>
      </w:r>
    </w:p>
    <w:p w:rsidR="00520525" w:rsidRDefault="00520525" w:rsidP="00DE79D4">
      <w:pPr>
        <w:numPr>
          <w:ilvl w:val="0"/>
          <w:numId w:val="35"/>
        </w:num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pressure in initialization phase</w:t>
      </w:r>
    </w:p>
    <w:p w:rsidR="00520525" w:rsidRDefault="00520525" w:rsidP="00DE79D4">
      <w:pPr>
        <w:numPr>
          <w:ilvl w:val="0"/>
          <w:numId w:val="35"/>
        </w:num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sensor current</w:t>
      </w:r>
    </w:p>
    <w:p w:rsidR="00520525" w:rsidRDefault="00520525" w:rsidP="00DE79D4">
      <w:pPr>
        <w:numPr>
          <w:ilvl w:val="0"/>
          <w:numId w:val="35"/>
        </w:num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phase timer with watchdog</w:t>
      </w:r>
    </w:p>
    <w:p w:rsidR="00520525" w:rsidRDefault="00520525" w:rsidP="00DE79D4">
      <w:pPr>
        <w:numPr>
          <w:ilvl w:val="0"/>
          <w:numId w:val="35"/>
        </w:num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EEPROM state. </w:t>
      </w:r>
    </w:p>
    <w:p w:rsidR="00520525" w:rsidRDefault="00520525" w:rsidP="00F81C9D">
      <w:pPr>
        <w:jc w:val="both"/>
        <w:rPr>
          <w:rFonts w:ascii="Century Gothic" w:hAnsi="Century Gothic"/>
          <w:lang w:val="en-GB"/>
        </w:rPr>
      </w:pPr>
    </w:p>
    <w:p w:rsidR="00520525" w:rsidRDefault="00520525" w:rsidP="00F81C9D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For each error, the field </w:t>
      </w:r>
      <w:r w:rsidRPr="00A14905">
        <w:rPr>
          <w:rFonts w:ascii="Century Gothic" w:hAnsi="Century Gothic"/>
          <w:lang w:val="en-GB"/>
        </w:rPr>
        <w:t xml:space="preserve">error switches </w:t>
      </w:r>
      <w:r>
        <w:rPr>
          <w:rFonts w:ascii="Century Gothic" w:hAnsi="Century Gothic"/>
          <w:lang w:val="en-GB"/>
        </w:rPr>
        <w:t>on red colour. in case of multiple errors, they are all displayed in error field:</w:t>
      </w:r>
    </w:p>
    <w:p w:rsidR="00520525" w:rsidRDefault="00520525">
      <w:pPr>
        <w:rPr>
          <w:rFonts w:ascii="Century Gothic" w:hAnsi="Century Gothic"/>
          <w:lang w:val="en-GB"/>
        </w:rPr>
      </w:pPr>
    </w:p>
    <w:p w:rsidR="00520525" w:rsidRDefault="00520525" w:rsidP="00F76147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Example with a “load” error:</w:t>
      </w:r>
    </w:p>
    <w:p w:rsidR="00520525" w:rsidRDefault="00520525" w:rsidP="00F76147">
      <w:pPr>
        <w:rPr>
          <w:rFonts w:ascii="Century Gothic" w:hAnsi="Century Gothic"/>
          <w:lang w:val="en-GB"/>
        </w:rPr>
      </w:pPr>
    </w:p>
    <w:p w:rsidR="00520525" w:rsidRDefault="00520525" w:rsidP="00DE79D4">
      <w:pPr>
        <w:jc w:val="center"/>
        <w:rPr>
          <w:rFonts w:ascii="Century Gothic" w:hAnsi="Century Gothic"/>
          <w:lang w:val="en-GB"/>
        </w:rPr>
      </w:pPr>
      <w:r w:rsidRPr="00691C5D">
        <w:rPr>
          <w:noProof/>
          <w:lang w:eastAsia="fr-FR"/>
        </w:rPr>
        <w:pict>
          <v:shape id="Picture 31" o:spid="_x0000_i1042" type="#_x0000_t75" style="width:420pt;height:223.5pt;visibility:visible">
            <v:imagedata r:id="rId22" o:title=""/>
          </v:shape>
        </w:pict>
      </w:r>
    </w:p>
    <w:p w:rsidR="00520525" w:rsidRDefault="00520525" w:rsidP="009F5CF8">
      <w:pPr>
        <w:rPr>
          <w:rFonts w:ascii="Century Gothic" w:hAnsi="Century Gothic"/>
          <w:lang w:val="en-GB"/>
        </w:rPr>
      </w:pPr>
    </w:p>
    <w:p w:rsidR="00520525" w:rsidRDefault="00520525" w:rsidP="009F5CF8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T</w:t>
      </w:r>
      <w:r w:rsidRPr="00E62AD9">
        <w:rPr>
          <w:rFonts w:ascii="Century Gothic" w:hAnsi="Century Gothic"/>
          <w:lang w:val="en-GB"/>
        </w:rPr>
        <w:t>he error list and explanations</w:t>
      </w:r>
      <w:r>
        <w:rPr>
          <w:rFonts w:ascii="Century Gothic" w:hAnsi="Century Gothic"/>
          <w:lang w:val="en-GB"/>
        </w:rPr>
        <w:t xml:space="preserve"> appear by clicking into the error field:</w:t>
      </w:r>
    </w:p>
    <w:p w:rsidR="00520525" w:rsidRDefault="00520525" w:rsidP="00F76147">
      <w:pPr>
        <w:rPr>
          <w:rFonts w:ascii="Century Gothic" w:hAnsi="Century Gothic"/>
          <w:lang w:val="en-GB"/>
        </w:rPr>
      </w:pPr>
    </w:p>
    <w:p w:rsidR="00520525" w:rsidRDefault="00520525" w:rsidP="00DE79D4">
      <w:pPr>
        <w:jc w:val="center"/>
        <w:rPr>
          <w:rFonts w:ascii="Century Gothic" w:hAnsi="Century Gothic"/>
          <w:lang w:val="en-GB"/>
        </w:rPr>
      </w:pPr>
      <w:r w:rsidRPr="00691C5D">
        <w:rPr>
          <w:noProof/>
          <w:lang w:eastAsia="fr-FR"/>
        </w:rPr>
        <w:pict>
          <v:shape id="Picture 36" o:spid="_x0000_i1043" type="#_x0000_t75" style="width:420pt;height:211.5pt;visibility:visible">
            <v:imagedata r:id="rId23" o:title="" cropbottom="3857f"/>
          </v:shape>
        </w:pict>
      </w:r>
    </w:p>
    <w:p w:rsidR="00520525" w:rsidRDefault="00520525" w:rsidP="00F76147">
      <w:pPr>
        <w:rPr>
          <w:rFonts w:ascii="Century Gothic" w:hAnsi="Century Gothic"/>
          <w:lang w:val="en-GB"/>
        </w:rPr>
      </w:pPr>
      <w:bookmarkStart w:id="28" w:name="_GoBack"/>
      <w:bookmarkEnd w:id="28"/>
    </w:p>
    <w:p w:rsidR="00520525" w:rsidRDefault="00520525" w:rsidP="00F76147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T</w:t>
      </w:r>
      <w:r w:rsidRPr="00E62AD9">
        <w:rPr>
          <w:rFonts w:ascii="Century Gothic" w:hAnsi="Century Gothic"/>
          <w:lang w:val="en-GB"/>
        </w:rPr>
        <w:t>he error list and explanations</w:t>
      </w:r>
      <w:r>
        <w:rPr>
          <w:rFonts w:ascii="Century Gothic" w:hAnsi="Century Gothic"/>
          <w:lang w:val="en-GB"/>
        </w:rPr>
        <w:t xml:space="preserve"> for “no error”:</w:t>
      </w:r>
    </w:p>
    <w:p w:rsidR="00520525" w:rsidRDefault="00520525" w:rsidP="00F76147">
      <w:pPr>
        <w:rPr>
          <w:rFonts w:ascii="Century Gothic" w:hAnsi="Century Gothic"/>
          <w:lang w:val="en-GB"/>
        </w:rPr>
      </w:pPr>
    </w:p>
    <w:p w:rsidR="00520525" w:rsidRPr="000453BC" w:rsidRDefault="00520525" w:rsidP="00B53938">
      <w:pPr>
        <w:jc w:val="center"/>
        <w:rPr>
          <w:rFonts w:ascii="Century Gothic" w:hAnsi="Century Gothic"/>
          <w:lang w:val="en-GB"/>
        </w:rPr>
      </w:pPr>
      <w:r w:rsidRPr="00691C5D">
        <w:rPr>
          <w:noProof/>
          <w:lang w:eastAsia="fr-FR"/>
        </w:rPr>
        <w:pict>
          <v:shape id="Picture 37" o:spid="_x0000_i1044" type="#_x0000_t75" style="width:419.25pt;height:263.25pt;visibility:visible">
            <v:imagedata r:id="rId24" o:title=""/>
          </v:shape>
        </w:pict>
      </w:r>
    </w:p>
    <w:p w:rsidR="00520525" w:rsidRDefault="00520525" w:rsidP="00F81C9D">
      <w:pPr>
        <w:jc w:val="both"/>
        <w:rPr>
          <w:rFonts w:ascii="Century Gothic" w:hAnsi="Century Gothic"/>
          <w:lang w:val="en-GB"/>
        </w:rPr>
      </w:pPr>
    </w:p>
    <w:p w:rsidR="00520525" w:rsidRDefault="00520525" w:rsidP="00F81C9D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Note: </w:t>
      </w:r>
      <w:r w:rsidRPr="00A14905">
        <w:rPr>
          <w:rFonts w:ascii="Century Gothic" w:hAnsi="Century Gothic"/>
          <w:lang w:val="en-GB"/>
        </w:rPr>
        <w:t xml:space="preserve">“Check the Floatation bag” means: Check the Floatation Bag Assembly </w:t>
      </w:r>
    </w:p>
    <w:p w:rsidR="00520525" w:rsidRDefault="00520525" w:rsidP="00F81C9D">
      <w:pPr>
        <w:jc w:val="both"/>
        <w:rPr>
          <w:rFonts w:ascii="Century Gothic" w:hAnsi="Century Gothic"/>
          <w:lang w:val="en-GB"/>
        </w:rPr>
      </w:pPr>
    </w:p>
    <w:p w:rsidR="00520525" w:rsidRDefault="00520525" w:rsidP="00F81C9D">
      <w:pPr>
        <w:jc w:val="both"/>
        <w:rPr>
          <w:rFonts w:ascii="Century Gothic" w:hAnsi="Century Gothic"/>
          <w:lang w:val="en-GB"/>
        </w:rPr>
      </w:pPr>
      <w:r w:rsidRPr="00E62AD9">
        <w:rPr>
          <w:rFonts w:ascii="Century Gothic" w:hAnsi="Century Gothic"/>
          <w:lang w:val="en-GB"/>
        </w:rPr>
        <w:t>Here</w:t>
      </w:r>
      <w:r>
        <w:rPr>
          <w:rFonts w:ascii="Century Gothic" w:hAnsi="Century Gothic"/>
          <w:lang w:val="en-GB"/>
        </w:rPr>
        <w:t xml:space="preserve"> below, the simplified mode page with another error field in red for “SuperCap error” and then the error list windows which indicates and defined the SuperCap error:</w:t>
      </w:r>
    </w:p>
    <w:p w:rsidR="00520525" w:rsidRPr="00BA3077" w:rsidRDefault="00520525" w:rsidP="00F76147">
      <w:pPr>
        <w:rPr>
          <w:noProof/>
          <w:lang w:val="en-GB" w:eastAsia="fr-FR"/>
        </w:rPr>
      </w:pPr>
    </w:p>
    <w:p w:rsidR="00520525" w:rsidRPr="00BA3077" w:rsidRDefault="00520525" w:rsidP="00F76147">
      <w:pPr>
        <w:rPr>
          <w:noProof/>
          <w:lang w:val="en-GB" w:eastAsia="fr-FR"/>
        </w:rPr>
      </w:pPr>
    </w:p>
    <w:p w:rsidR="00520525" w:rsidRDefault="00520525" w:rsidP="00F76147">
      <w:pPr>
        <w:rPr>
          <w:noProof/>
          <w:lang w:eastAsia="fr-FR"/>
        </w:rPr>
      </w:pPr>
      <w:r w:rsidRPr="00A660D7">
        <w:rPr>
          <w:noProof/>
          <w:lang w:eastAsia="fr-FR"/>
        </w:rPr>
        <w:pict>
          <v:shape id="Picture 1" o:spid="_x0000_i1045" type="#_x0000_t75" style="width:438.75pt;height:224.25pt;visibility:visible">
            <v:imagedata r:id="rId25" o:title="" croptop="1729f" cropbottom="4545f" cropright="371f"/>
          </v:shape>
        </w:pict>
      </w:r>
    </w:p>
    <w:p w:rsidR="00520525" w:rsidRDefault="00520525" w:rsidP="00F76147">
      <w:pPr>
        <w:rPr>
          <w:noProof/>
          <w:lang w:eastAsia="fr-FR"/>
        </w:rPr>
      </w:pPr>
    </w:p>
    <w:p w:rsidR="00520525" w:rsidRDefault="00520525" w:rsidP="00F76147">
      <w:pPr>
        <w:rPr>
          <w:noProof/>
          <w:lang w:eastAsia="fr-FR"/>
        </w:rPr>
      </w:pPr>
    </w:p>
    <w:p w:rsidR="00520525" w:rsidRDefault="00520525" w:rsidP="00F76147">
      <w:pPr>
        <w:rPr>
          <w:noProof/>
          <w:lang w:eastAsia="fr-FR"/>
        </w:rPr>
      </w:pPr>
    </w:p>
    <w:p w:rsidR="00520525" w:rsidRPr="00BA3077" w:rsidRDefault="00520525" w:rsidP="00F76147">
      <w:pPr>
        <w:rPr>
          <w:noProof/>
          <w:lang w:eastAsia="fr-FR"/>
        </w:rPr>
      </w:pPr>
    </w:p>
    <w:p w:rsidR="00520525" w:rsidRPr="00BA3077" w:rsidRDefault="00520525" w:rsidP="00DE79D4">
      <w:pPr>
        <w:jc w:val="center"/>
        <w:rPr>
          <w:rFonts w:ascii="Century Gothic" w:hAnsi="Century Gothic"/>
        </w:rPr>
      </w:pPr>
    </w:p>
    <w:p w:rsidR="00520525" w:rsidRDefault="00520525" w:rsidP="00DE79D4">
      <w:pPr>
        <w:rPr>
          <w:noProof/>
          <w:lang w:eastAsia="fr-FR"/>
        </w:rPr>
      </w:pPr>
    </w:p>
    <w:p w:rsidR="00520525" w:rsidRDefault="00520525" w:rsidP="00A61462">
      <w:pPr>
        <w:jc w:val="center"/>
        <w:rPr>
          <w:noProof/>
          <w:lang w:eastAsia="fr-FR"/>
        </w:rPr>
      </w:pPr>
    </w:p>
    <w:p w:rsidR="00520525" w:rsidRDefault="00520525" w:rsidP="00A61462">
      <w:pPr>
        <w:jc w:val="center"/>
        <w:rPr>
          <w:noProof/>
          <w:lang w:eastAsia="fr-FR"/>
        </w:rPr>
      </w:pPr>
    </w:p>
    <w:p w:rsidR="00520525" w:rsidRDefault="00520525" w:rsidP="00A61462">
      <w:pPr>
        <w:jc w:val="center"/>
        <w:rPr>
          <w:rFonts w:ascii="Century Gothic" w:hAnsi="Century Gothic"/>
          <w:lang w:val="en-GB"/>
        </w:rPr>
      </w:pPr>
      <w:r w:rsidRPr="00691C5D">
        <w:rPr>
          <w:noProof/>
          <w:lang w:eastAsia="fr-FR"/>
        </w:rPr>
        <w:pict>
          <v:shape id="Picture 46" o:spid="_x0000_i1046" type="#_x0000_t75" style="width:366pt;height:229.5pt;visibility:visible">
            <v:imagedata r:id="rId26" o:title=""/>
          </v:shape>
        </w:pict>
      </w:r>
    </w:p>
    <w:p w:rsidR="00520525" w:rsidRDefault="00520525" w:rsidP="009B3858">
      <w:pPr>
        <w:rPr>
          <w:lang w:val="en-GB"/>
        </w:rPr>
      </w:pPr>
    </w:p>
    <w:p w:rsidR="00520525" w:rsidRPr="00DE79D4" w:rsidRDefault="00520525">
      <w:pPr>
        <w:rPr>
          <w:rFonts w:ascii="Century Gothic" w:hAnsi="Century Gothic"/>
          <w:lang w:val="en-GB"/>
        </w:rPr>
      </w:pPr>
    </w:p>
    <w:p w:rsidR="00520525" w:rsidRPr="00DE79D4" w:rsidRDefault="00520525" w:rsidP="00DE79D4">
      <w:pPr>
        <w:pStyle w:val="Heading2"/>
      </w:pPr>
      <w:bookmarkStart w:id="29" w:name="_Toc439927498"/>
      <w:r w:rsidRPr="00DE79D4">
        <w:t>ADVANCED MODE</w:t>
      </w:r>
      <w:bookmarkEnd w:id="29"/>
    </w:p>
    <w:p w:rsidR="00520525" w:rsidRPr="00DE79D4" w:rsidRDefault="00520525">
      <w:pPr>
        <w:rPr>
          <w:rFonts w:ascii="Century Gothic" w:hAnsi="Century Gothic"/>
          <w:lang w:val="en-GB"/>
        </w:rPr>
      </w:pPr>
    </w:p>
    <w:p w:rsidR="00520525" w:rsidRDefault="00520525">
      <w:pPr>
        <w:rPr>
          <w:rFonts w:ascii="Century Gothic" w:hAnsi="Century Gothic"/>
          <w:lang w:val="en-GB"/>
        </w:rPr>
      </w:pPr>
      <w:r w:rsidRPr="00691C5D">
        <w:rPr>
          <w:noProof/>
          <w:lang w:eastAsia="fr-FR"/>
        </w:rPr>
        <w:pict>
          <v:shape id="Picture 54" o:spid="_x0000_i1047" type="#_x0000_t75" style="width:450.75pt;height:240pt;visibility:visible">
            <v:imagedata r:id="rId27" o:title=""/>
          </v:shape>
        </w:pict>
      </w:r>
    </w:p>
    <w:p w:rsidR="00520525" w:rsidRDefault="00520525">
      <w:pPr>
        <w:rPr>
          <w:rFonts w:ascii="Century Gothic" w:hAnsi="Century Gothic"/>
          <w:lang w:val="en-GB"/>
        </w:rPr>
      </w:pPr>
    </w:p>
    <w:p w:rsidR="00520525" w:rsidRDefault="00520525">
      <w:pPr>
        <w:rPr>
          <w:rFonts w:ascii="Century Gothic" w:hAnsi="Century Gothic"/>
          <w:lang w:val="en-GB"/>
        </w:rPr>
      </w:pPr>
    </w:p>
    <w:p w:rsidR="00520525" w:rsidRDefault="00520525" w:rsidP="00F81C9D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The </w:t>
      </w:r>
      <w:r>
        <w:rPr>
          <w:rFonts w:ascii="Century Gothic" w:hAnsi="Century Gothic"/>
          <w:i/>
          <w:lang w:val="en-GB"/>
        </w:rPr>
        <w:t>A</w:t>
      </w:r>
      <w:r w:rsidRPr="00DE79D4">
        <w:rPr>
          <w:rFonts w:ascii="Century Gothic" w:hAnsi="Century Gothic"/>
          <w:i/>
          <w:lang w:val="en-GB"/>
        </w:rPr>
        <w:t>dvanced</w:t>
      </w:r>
      <w:r>
        <w:rPr>
          <w:rFonts w:ascii="Century Gothic" w:hAnsi="Century Gothic"/>
          <w:lang w:val="en-GB"/>
        </w:rPr>
        <w:t xml:space="preserve"> mode provide the same configuration field than </w:t>
      </w:r>
      <w:r w:rsidRPr="00DE79D4">
        <w:rPr>
          <w:rFonts w:ascii="Century Gothic" w:hAnsi="Century Gothic"/>
          <w:i/>
          <w:lang w:val="en-GB"/>
        </w:rPr>
        <w:t>Simplified</w:t>
      </w:r>
      <w:r>
        <w:rPr>
          <w:rFonts w:ascii="Century Gothic" w:hAnsi="Century Gothic"/>
          <w:lang w:val="en-GB"/>
        </w:rPr>
        <w:t xml:space="preserve"> mode, but offer the possibility to set any value for activation depth and Low pass filter.</w:t>
      </w:r>
    </w:p>
    <w:p w:rsidR="00520525" w:rsidRDefault="00520525" w:rsidP="00F81C9D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Those two fields can be filled using the keyboard </w:t>
      </w:r>
      <w:r w:rsidRPr="00ED558B">
        <w:rPr>
          <w:rFonts w:ascii="Century Gothic" w:hAnsi="Century Gothic"/>
          <w:lang w:val="en-GB"/>
        </w:rPr>
        <w:t>instead of a drop-down list</w:t>
      </w:r>
      <w:r>
        <w:rPr>
          <w:rFonts w:ascii="Century Gothic" w:hAnsi="Century Gothic"/>
          <w:lang w:val="en-GB"/>
        </w:rPr>
        <w:t>.</w:t>
      </w:r>
    </w:p>
    <w:p w:rsidR="00520525" w:rsidRPr="00077539" w:rsidRDefault="00520525">
      <w:pPr>
        <w:rPr>
          <w:noProof/>
          <w:lang w:val="en-US" w:eastAsia="fr-FR"/>
        </w:rPr>
      </w:pPr>
    </w:p>
    <w:p w:rsidR="00520525" w:rsidRDefault="00520525" w:rsidP="00DE79D4">
      <w:pPr>
        <w:jc w:val="center"/>
        <w:rPr>
          <w:rFonts w:ascii="Century Gothic" w:hAnsi="Century Gothic"/>
          <w:lang w:val="en-GB"/>
        </w:rPr>
      </w:pPr>
      <w:r w:rsidRPr="00691C5D">
        <w:rPr>
          <w:noProof/>
          <w:lang w:eastAsia="fr-FR"/>
        </w:rPr>
        <w:pict>
          <v:shape id="Picture 55" o:spid="_x0000_i1048" type="#_x0000_t75" style="width:307.5pt;height:162pt;visibility:visible">
            <v:imagedata r:id="rId28" o:title="" cropbottom="1401f"/>
          </v:shape>
        </w:pict>
      </w:r>
    </w:p>
    <w:p w:rsidR="00520525" w:rsidRDefault="00520525">
      <w:pPr>
        <w:rPr>
          <w:rFonts w:ascii="Century Gothic" w:hAnsi="Century Gothic"/>
          <w:lang w:val="en-GB"/>
        </w:rPr>
      </w:pPr>
    </w:p>
    <w:p w:rsidR="00520525" w:rsidRDefault="00520525">
      <w:pPr>
        <w:rPr>
          <w:rFonts w:ascii="Century Gothic" w:hAnsi="Century Gothic"/>
          <w:lang w:val="en-GB"/>
        </w:rPr>
      </w:pPr>
      <w:r w:rsidRPr="008F4438">
        <w:rPr>
          <w:rFonts w:ascii="Century Gothic" w:hAnsi="Century Gothic"/>
          <w:b/>
          <w:lang w:val="en-GB"/>
        </w:rPr>
        <w:t>Remark:</w:t>
      </w:r>
      <w:r>
        <w:rPr>
          <w:rFonts w:ascii="Century Gothic" w:hAnsi="Century Gothic"/>
          <w:lang w:val="en-GB"/>
        </w:rPr>
        <w:t xml:space="preserve"> those parameters are not saved on simplified mode.</w:t>
      </w:r>
    </w:p>
    <w:p w:rsidR="00520525" w:rsidRDefault="00520525">
      <w:pPr>
        <w:rPr>
          <w:rFonts w:ascii="Century Gothic" w:hAnsi="Century Gothic"/>
          <w:lang w:val="en-GB"/>
        </w:rPr>
      </w:pPr>
    </w:p>
    <w:p w:rsidR="00520525" w:rsidRPr="00DE79D4" w:rsidRDefault="00520525" w:rsidP="00DE79D4">
      <w:pPr>
        <w:pStyle w:val="Heading2"/>
      </w:pPr>
      <w:bookmarkStart w:id="30" w:name="_Toc439927499"/>
      <w:r>
        <w:t>LOG FILE</w:t>
      </w:r>
      <w:bookmarkEnd w:id="30"/>
    </w:p>
    <w:p w:rsidR="00520525" w:rsidRDefault="00520525" w:rsidP="00EA47E8">
      <w:pPr>
        <w:jc w:val="both"/>
        <w:rPr>
          <w:rFonts w:ascii="Century Gothic" w:hAnsi="Century Gothic"/>
          <w:lang w:val="en-GB"/>
        </w:rPr>
      </w:pPr>
    </w:p>
    <w:p w:rsidR="00520525" w:rsidRDefault="00520525" w:rsidP="00EA47E8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If Log file destination is filled in Admin mode, data read or write in the SRD P-Cone are stored in csv format on a .txt file. Default path is the same than Config_SRDV1.00.EXE</w:t>
      </w:r>
    </w:p>
    <w:p w:rsidR="00520525" w:rsidRDefault="00520525" w:rsidP="00EA47E8">
      <w:pPr>
        <w:jc w:val="both"/>
        <w:rPr>
          <w:rFonts w:ascii="Century Gothic" w:hAnsi="Century Gothic"/>
          <w:lang w:val="en-GB"/>
        </w:rPr>
      </w:pPr>
    </w:p>
    <w:p w:rsidR="00520525" w:rsidRDefault="00520525" w:rsidP="00EA47E8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Here below, the content of Config_SRDV1.00 folder with log file:</w:t>
      </w:r>
    </w:p>
    <w:p w:rsidR="00520525" w:rsidRPr="00070E12" w:rsidRDefault="00520525" w:rsidP="00EA47E8">
      <w:pPr>
        <w:rPr>
          <w:noProof/>
          <w:lang w:val="en-GB" w:eastAsia="fr-FR"/>
        </w:rPr>
      </w:pPr>
    </w:p>
    <w:p w:rsidR="00520525" w:rsidRPr="008B48FD" w:rsidRDefault="00520525" w:rsidP="00EA47E8">
      <w:pPr>
        <w:jc w:val="center"/>
        <w:rPr>
          <w:noProof/>
          <w:lang w:val="en-US" w:eastAsia="fr-FR"/>
        </w:rPr>
      </w:pPr>
      <w:r w:rsidRPr="00691C5D">
        <w:rPr>
          <w:noProof/>
          <w:lang w:eastAsia="fr-FR"/>
        </w:rPr>
        <w:pict>
          <v:shape id="Picture 49" o:spid="_x0000_i1049" type="#_x0000_t75" style="width:307.5pt;height:124.5pt;visibility:visible">
            <v:imagedata r:id="rId29" o:title="" croptop="18499f" cropbottom="9802f" cropleft="14867f" cropright="5862f"/>
          </v:shape>
        </w:pict>
      </w:r>
    </w:p>
    <w:p w:rsidR="00520525" w:rsidRDefault="00520525" w:rsidP="00FA03B2">
      <w:pPr>
        <w:jc w:val="both"/>
        <w:rPr>
          <w:rFonts w:ascii="Century Gothic" w:hAnsi="Century Gothic"/>
          <w:lang w:val="en-GB"/>
        </w:rPr>
      </w:pPr>
    </w:p>
    <w:p w:rsidR="00520525" w:rsidRPr="00A14905" w:rsidRDefault="00520525" w:rsidP="00FA03B2">
      <w:pPr>
        <w:jc w:val="both"/>
        <w:rPr>
          <w:rFonts w:ascii="Century Gothic" w:hAnsi="Century Gothic"/>
          <w:lang w:val="en-GB"/>
        </w:rPr>
      </w:pPr>
      <w:r w:rsidRPr="00A14905">
        <w:rPr>
          <w:rFonts w:ascii="Century Gothic" w:hAnsi="Century Gothic"/>
          <w:lang w:val="en-GB"/>
        </w:rPr>
        <w:t xml:space="preserve">Note: txt.log file can be </w:t>
      </w:r>
      <w:r>
        <w:rPr>
          <w:rFonts w:ascii="Century Gothic" w:hAnsi="Century Gothic"/>
          <w:lang w:val="en-GB"/>
        </w:rPr>
        <w:t xml:space="preserve">saved and moved </w:t>
      </w:r>
      <w:r w:rsidRPr="00A14905">
        <w:rPr>
          <w:rFonts w:ascii="Century Gothic" w:hAnsi="Century Gothic"/>
          <w:lang w:val="en-GB"/>
        </w:rPr>
        <w:t xml:space="preserve">to other location. </w:t>
      </w:r>
    </w:p>
    <w:p w:rsidR="00520525" w:rsidRPr="00DE79D4" w:rsidRDefault="00520525" w:rsidP="00EA47E8">
      <w:pPr>
        <w:rPr>
          <w:noProof/>
          <w:lang w:val="en-GB" w:eastAsia="fr-FR"/>
        </w:rPr>
      </w:pPr>
    </w:p>
    <w:p w:rsidR="00520525" w:rsidRPr="00D12C5D" w:rsidRDefault="00520525" w:rsidP="00EA47E8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br w:type="page"/>
        <w:t xml:space="preserve">Content of the data log data file: </w:t>
      </w:r>
    </w:p>
    <w:p w:rsidR="00520525" w:rsidRDefault="00520525" w:rsidP="00EA47E8">
      <w:pPr>
        <w:rPr>
          <w:rFonts w:ascii="Century Gothic" w:hAnsi="Century Gothic"/>
          <w:lang w:val="en-GB"/>
        </w:rPr>
      </w:pPr>
    </w:p>
    <w:p w:rsidR="00520525" w:rsidRDefault="00520525" w:rsidP="00EA47E8">
      <w:pPr>
        <w:ind w:left="-567"/>
        <w:jc w:val="center"/>
        <w:rPr>
          <w:rFonts w:ascii="Century Gothic" w:hAnsi="Century Gothic"/>
          <w:lang w:val="en-GB"/>
        </w:rPr>
      </w:pPr>
      <w:r w:rsidRPr="00691C5D">
        <w:rPr>
          <w:noProof/>
          <w:lang w:eastAsia="fr-FR"/>
        </w:rPr>
        <w:pict>
          <v:shape id="Picture 48" o:spid="_x0000_i1050" type="#_x0000_t75" style="width:452.25pt;height:55.5pt;visibility:visible">
            <v:imagedata r:id="rId30" o:title=""/>
          </v:shape>
        </w:pict>
      </w:r>
    </w:p>
    <w:p w:rsidR="00520525" w:rsidRDefault="00520525" w:rsidP="00EA47E8">
      <w:pPr>
        <w:rPr>
          <w:rFonts w:ascii="Century Gothic" w:hAnsi="Century Gothic"/>
          <w:lang w:val="en-GB"/>
        </w:rPr>
      </w:pPr>
    </w:p>
    <w:p w:rsidR="00520525" w:rsidRPr="00F668C7" w:rsidRDefault="00520525" w:rsidP="00EA47E8">
      <w:pPr>
        <w:rPr>
          <w:rFonts w:ascii="Century Gothic" w:hAnsi="Century Gothic"/>
          <w:u w:val="single"/>
          <w:lang w:val="en-GB"/>
        </w:rPr>
      </w:pPr>
      <w:r>
        <w:rPr>
          <w:rFonts w:ascii="Century Gothic" w:hAnsi="Century Gothic"/>
          <w:u w:val="single"/>
          <w:lang w:val="en-GB"/>
        </w:rPr>
        <w:t>Respectively, the log file display:</w:t>
      </w:r>
    </w:p>
    <w:p w:rsidR="00520525" w:rsidRDefault="00520525" w:rsidP="00EA47E8">
      <w:pPr>
        <w:pStyle w:val="ListParagraph"/>
        <w:numPr>
          <w:ilvl w:val="0"/>
          <w:numId w:val="15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The date:</w:t>
      </w:r>
      <w:r>
        <w:rPr>
          <w:rFonts w:ascii="Century Gothic" w:hAnsi="Century Gothic"/>
          <w:lang w:val="en-GB"/>
        </w:rPr>
        <w:tab/>
      </w:r>
      <w:r>
        <w:rPr>
          <w:rFonts w:ascii="Century Gothic" w:hAnsi="Century Gothic"/>
          <w:lang w:val="en-GB"/>
        </w:rPr>
        <w:tab/>
      </w:r>
      <w:r>
        <w:rPr>
          <w:rFonts w:ascii="Century Gothic" w:hAnsi="Century Gothic"/>
          <w:lang w:val="en-GB"/>
        </w:rPr>
        <w:tab/>
        <w:t xml:space="preserve"> </w:t>
      </w:r>
      <w:r w:rsidRPr="00DE79D4">
        <w:rPr>
          <w:rFonts w:ascii="Century Gothic" w:hAnsi="Century Gothic"/>
          <w:i/>
          <w:lang w:val="en-GB"/>
        </w:rPr>
        <w:t>20140728</w:t>
      </w:r>
    </w:p>
    <w:p w:rsidR="00520525" w:rsidRDefault="00520525" w:rsidP="00EA47E8">
      <w:pPr>
        <w:pStyle w:val="ListParagraph"/>
        <w:numPr>
          <w:ilvl w:val="0"/>
          <w:numId w:val="15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The time: </w:t>
      </w:r>
      <w:r>
        <w:rPr>
          <w:rFonts w:ascii="Century Gothic" w:hAnsi="Century Gothic"/>
          <w:lang w:val="en-GB"/>
        </w:rPr>
        <w:tab/>
      </w:r>
      <w:r>
        <w:rPr>
          <w:rFonts w:ascii="Century Gothic" w:hAnsi="Century Gothic"/>
          <w:lang w:val="en-GB"/>
        </w:rPr>
        <w:tab/>
      </w:r>
      <w:r>
        <w:rPr>
          <w:rFonts w:ascii="Century Gothic" w:hAnsi="Century Gothic"/>
          <w:lang w:val="en-GB"/>
        </w:rPr>
        <w:tab/>
      </w:r>
      <w:r w:rsidRPr="00DE79D4">
        <w:rPr>
          <w:rFonts w:ascii="Century Gothic" w:hAnsi="Century Gothic"/>
          <w:i/>
          <w:lang w:val="en-GB"/>
        </w:rPr>
        <w:t>15:26:00</w:t>
      </w:r>
    </w:p>
    <w:p w:rsidR="00520525" w:rsidRPr="00DF1906" w:rsidRDefault="00520525" w:rsidP="00EA47E8">
      <w:pPr>
        <w:pStyle w:val="ListParagraph"/>
        <w:numPr>
          <w:ilvl w:val="0"/>
          <w:numId w:val="15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The type of operation:</w:t>
      </w:r>
      <w:r>
        <w:rPr>
          <w:rFonts w:ascii="Century Gothic" w:hAnsi="Century Gothic"/>
          <w:lang w:val="en-GB"/>
        </w:rPr>
        <w:tab/>
      </w:r>
      <w:r w:rsidRPr="00DE79D4">
        <w:rPr>
          <w:rFonts w:ascii="Century Gothic" w:hAnsi="Century Gothic"/>
          <w:i/>
          <w:lang w:val="en-GB"/>
        </w:rPr>
        <w:t>READ</w:t>
      </w:r>
    </w:p>
    <w:p w:rsidR="00520525" w:rsidRDefault="00520525" w:rsidP="00EA47E8">
      <w:pPr>
        <w:pStyle w:val="ListParagraph"/>
        <w:numPr>
          <w:ilvl w:val="0"/>
          <w:numId w:val="15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The activation depth: </w:t>
      </w:r>
      <w:r>
        <w:rPr>
          <w:rFonts w:ascii="Century Gothic" w:hAnsi="Century Gothic"/>
          <w:lang w:val="en-GB"/>
        </w:rPr>
        <w:tab/>
      </w:r>
      <w:smartTag w:uri="urn:schemas-microsoft-com:office:smarttags" w:element="metricconverter">
        <w:smartTagPr>
          <w:attr w:name="ProductID" w:val="75 m"/>
        </w:smartTagPr>
        <w:r w:rsidRPr="00DE79D4">
          <w:rPr>
            <w:rFonts w:ascii="Century Gothic" w:hAnsi="Century Gothic"/>
            <w:i/>
            <w:lang w:val="en-GB"/>
          </w:rPr>
          <w:t>75 m</w:t>
        </w:r>
      </w:smartTag>
    </w:p>
    <w:p w:rsidR="00520525" w:rsidRPr="00E62AD9" w:rsidRDefault="00520525" w:rsidP="00EA47E8">
      <w:pPr>
        <w:pStyle w:val="ListParagraph"/>
        <w:numPr>
          <w:ilvl w:val="0"/>
          <w:numId w:val="15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The low pass filter: </w:t>
      </w:r>
      <w:r>
        <w:rPr>
          <w:rFonts w:ascii="Century Gothic" w:hAnsi="Century Gothic"/>
          <w:lang w:val="en-GB"/>
        </w:rPr>
        <w:tab/>
      </w:r>
      <w:r>
        <w:rPr>
          <w:rFonts w:ascii="Century Gothic" w:hAnsi="Century Gothic"/>
          <w:lang w:val="en-GB"/>
        </w:rPr>
        <w:tab/>
      </w:r>
      <w:r w:rsidRPr="00DE79D4">
        <w:rPr>
          <w:rFonts w:ascii="Century Gothic" w:hAnsi="Century Gothic"/>
          <w:i/>
          <w:lang w:val="en-GB"/>
        </w:rPr>
        <w:t>5</w:t>
      </w:r>
    </w:p>
    <w:p w:rsidR="00520525" w:rsidRPr="00E62AD9" w:rsidRDefault="00520525" w:rsidP="00EA47E8">
      <w:pPr>
        <w:pStyle w:val="ListParagraph"/>
        <w:numPr>
          <w:ilvl w:val="0"/>
          <w:numId w:val="15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The </w:t>
      </w:r>
      <w:r w:rsidRPr="00E62AD9">
        <w:rPr>
          <w:rFonts w:ascii="Century Gothic" w:hAnsi="Century Gothic"/>
          <w:lang w:val="en-GB"/>
        </w:rPr>
        <w:t>Battery Level</w:t>
      </w:r>
      <w:r>
        <w:rPr>
          <w:rFonts w:ascii="Century Gothic" w:hAnsi="Century Gothic"/>
          <w:lang w:val="en-GB"/>
        </w:rPr>
        <w:t xml:space="preserve">: </w:t>
      </w:r>
      <w:r>
        <w:rPr>
          <w:rFonts w:ascii="Century Gothic" w:hAnsi="Century Gothic"/>
          <w:lang w:val="en-GB"/>
        </w:rPr>
        <w:tab/>
      </w:r>
      <w:r>
        <w:rPr>
          <w:rFonts w:ascii="Century Gothic" w:hAnsi="Century Gothic"/>
          <w:lang w:val="en-GB"/>
        </w:rPr>
        <w:tab/>
      </w:r>
      <w:r w:rsidRPr="00DE79D4">
        <w:rPr>
          <w:rFonts w:ascii="Century Gothic" w:hAnsi="Century Gothic"/>
          <w:i/>
          <w:lang w:val="en-GB"/>
        </w:rPr>
        <w:t>3604 mV</w:t>
      </w:r>
    </w:p>
    <w:p w:rsidR="00520525" w:rsidRDefault="00520525" w:rsidP="00EA47E8">
      <w:pPr>
        <w:pStyle w:val="ListParagraph"/>
        <w:numPr>
          <w:ilvl w:val="0"/>
          <w:numId w:val="15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The </w:t>
      </w:r>
      <w:r w:rsidRPr="00E62AD9">
        <w:rPr>
          <w:rFonts w:ascii="Century Gothic" w:hAnsi="Century Gothic"/>
          <w:lang w:val="en-GB"/>
        </w:rPr>
        <w:t>Supercapacitor Level</w:t>
      </w:r>
      <w:r>
        <w:rPr>
          <w:rFonts w:ascii="Century Gothic" w:hAnsi="Century Gothic"/>
          <w:lang w:val="en-GB"/>
        </w:rPr>
        <w:t xml:space="preserve">: </w:t>
      </w:r>
      <w:r>
        <w:rPr>
          <w:rFonts w:ascii="Century Gothic" w:hAnsi="Century Gothic"/>
          <w:lang w:val="en-GB"/>
        </w:rPr>
        <w:tab/>
      </w:r>
      <w:r w:rsidRPr="00DE79D4">
        <w:rPr>
          <w:rFonts w:ascii="Century Gothic" w:hAnsi="Century Gothic"/>
          <w:i/>
          <w:lang w:val="en-GB"/>
        </w:rPr>
        <w:t>3690 mV</w:t>
      </w:r>
    </w:p>
    <w:p w:rsidR="00520525" w:rsidRDefault="00520525" w:rsidP="00EA47E8">
      <w:pPr>
        <w:pStyle w:val="ListParagraph"/>
        <w:numPr>
          <w:ilvl w:val="0"/>
          <w:numId w:val="15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The threshold battery: </w:t>
      </w:r>
      <w:r>
        <w:rPr>
          <w:rFonts w:ascii="Century Gothic" w:hAnsi="Century Gothic"/>
          <w:lang w:val="en-GB"/>
        </w:rPr>
        <w:tab/>
      </w:r>
      <w:r w:rsidRPr="00DE79D4">
        <w:rPr>
          <w:rFonts w:ascii="Century Gothic" w:hAnsi="Century Gothic"/>
          <w:i/>
          <w:lang w:val="en-GB"/>
        </w:rPr>
        <w:t>3402 mV</w:t>
      </w:r>
    </w:p>
    <w:p w:rsidR="00520525" w:rsidRDefault="00520525" w:rsidP="00EA47E8">
      <w:pPr>
        <w:pStyle w:val="ListParagraph"/>
        <w:numPr>
          <w:ilvl w:val="0"/>
          <w:numId w:val="15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Firmware version of the PCB: </w:t>
      </w:r>
      <w:r>
        <w:rPr>
          <w:rFonts w:ascii="Century Gothic" w:hAnsi="Century Gothic"/>
          <w:lang w:val="en-GB"/>
        </w:rPr>
        <w:tab/>
      </w:r>
      <w:r w:rsidRPr="00DE79D4">
        <w:rPr>
          <w:rFonts w:ascii="Century Gothic" w:hAnsi="Century Gothic"/>
          <w:i/>
          <w:lang w:val="en-GB"/>
        </w:rPr>
        <w:t>1.7</w:t>
      </w:r>
    </w:p>
    <w:p w:rsidR="00520525" w:rsidRPr="00DE79D4" w:rsidRDefault="00520525" w:rsidP="00EA47E8">
      <w:pPr>
        <w:pStyle w:val="ListParagraph"/>
        <w:numPr>
          <w:ilvl w:val="0"/>
          <w:numId w:val="15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The </w:t>
      </w:r>
      <w:r w:rsidRPr="00E62AD9">
        <w:rPr>
          <w:rFonts w:ascii="Century Gothic" w:hAnsi="Century Gothic"/>
          <w:lang w:val="en-GB"/>
        </w:rPr>
        <w:t>Max measured Depth (in meter)</w:t>
      </w:r>
      <w:r>
        <w:rPr>
          <w:rFonts w:ascii="Century Gothic" w:hAnsi="Century Gothic"/>
          <w:lang w:val="en-GB"/>
        </w:rPr>
        <w:t xml:space="preserve">: </w:t>
      </w:r>
      <w:r>
        <w:rPr>
          <w:rFonts w:ascii="Century Gothic" w:hAnsi="Century Gothic"/>
          <w:lang w:val="en-GB"/>
        </w:rPr>
        <w:tab/>
      </w:r>
      <w:r w:rsidRPr="00DE79D4">
        <w:rPr>
          <w:rFonts w:ascii="Century Gothic" w:hAnsi="Century Gothic"/>
          <w:i/>
          <w:lang w:val="en-GB"/>
        </w:rPr>
        <w:t>1,11111 m</w:t>
      </w:r>
    </w:p>
    <w:p w:rsidR="00520525" w:rsidRDefault="00520525" w:rsidP="00EA47E8">
      <w:pPr>
        <w:pStyle w:val="ListParagraph"/>
        <w:numPr>
          <w:ilvl w:val="0"/>
          <w:numId w:val="15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The streamer identifier:</w:t>
      </w:r>
      <w:r>
        <w:rPr>
          <w:rFonts w:ascii="Century Gothic" w:hAnsi="Century Gothic"/>
          <w:lang w:val="en-GB"/>
        </w:rPr>
        <w:tab/>
      </w:r>
      <w:r w:rsidRPr="00DE79D4">
        <w:rPr>
          <w:rFonts w:ascii="Century Gothic" w:hAnsi="Century Gothic"/>
          <w:i/>
          <w:lang w:val="en-GB"/>
        </w:rPr>
        <w:t>00</w:t>
      </w:r>
    </w:p>
    <w:p w:rsidR="00520525" w:rsidRPr="00E62AD9" w:rsidRDefault="00520525" w:rsidP="00EA47E8">
      <w:pPr>
        <w:pStyle w:val="ListParagraph"/>
        <w:numPr>
          <w:ilvl w:val="0"/>
          <w:numId w:val="15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The device identifier:</w:t>
      </w:r>
      <w:r>
        <w:rPr>
          <w:rFonts w:ascii="Century Gothic" w:hAnsi="Century Gothic"/>
          <w:lang w:val="en-GB"/>
        </w:rPr>
        <w:tab/>
      </w:r>
      <w:r>
        <w:rPr>
          <w:rFonts w:ascii="Century Gothic" w:hAnsi="Century Gothic"/>
          <w:lang w:val="en-GB"/>
        </w:rPr>
        <w:tab/>
      </w:r>
      <w:r w:rsidRPr="00DE79D4">
        <w:rPr>
          <w:rFonts w:ascii="Century Gothic" w:hAnsi="Century Gothic"/>
          <w:i/>
          <w:lang w:val="en-GB"/>
        </w:rPr>
        <w:t>00</w:t>
      </w:r>
    </w:p>
    <w:p w:rsidR="00520525" w:rsidRDefault="00520525" w:rsidP="00EA47E8">
      <w:pPr>
        <w:pStyle w:val="ListParagraph"/>
        <w:numPr>
          <w:ilvl w:val="0"/>
          <w:numId w:val="15"/>
        </w:numPr>
        <w:rPr>
          <w:rFonts w:ascii="Century Gothic" w:hAnsi="Century Gothic"/>
          <w:lang w:val="en-GB"/>
        </w:rPr>
      </w:pPr>
      <w:r w:rsidRPr="00E62AD9">
        <w:rPr>
          <w:rFonts w:ascii="Century Gothic" w:hAnsi="Century Gothic"/>
          <w:lang w:val="en-GB"/>
        </w:rPr>
        <w:t xml:space="preserve">Serial number of the </w:t>
      </w:r>
      <w:r>
        <w:rPr>
          <w:rFonts w:ascii="Century Gothic" w:hAnsi="Century Gothic"/>
          <w:lang w:val="en-GB"/>
        </w:rPr>
        <w:t xml:space="preserve">Electronic Card : </w:t>
      </w:r>
      <w:r>
        <w:rPr>
          <w:rFonts w:ascii="Century Gothic" w:hAnsi="Century Gothic"/>
          <w:lang w:val="en-GB"/>
        </w:rPr>
        <w:tab/>
      </w:r>
      <w:r w:rsidRPr="00DE79D4">
        <w:rPr>
          <w:rFonts w:ascii="Century Gothic" w:hAnsi="Century Gothic"/>
          <w:i/>
          <w:lang w:val="en-GB"/>
        </w:rPr>
        <w:t>0123456789</w:t>
      </w:r>
    </w:p>
    <w:p w:rsidR="00520525" w:rsidRDefault="00520525" w:rsidP="00EA47E8">
      <w:pPr>
        <w:pStyle w:val="ListParagraph"/>
        <w:numPr>
          <w:ilvl w:val="0"/>
          <w:numId w:val="15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Serial Number of the SRD</w:t>
      </w:r>
      <w:r w:rsidRPr="00BD40C8">
        <w:rPr>
          <w:rFonts w:ascii="Century Gothic" w:hAnsi="Century Gothic"/>
          <w:b/>
          <w:color w:val="C00000"/>
          <w:lang w:val="en-GB"/>
        </w:rPr>
        <w:t xml:space="preserve"> </w:t>
      </w:r>
      <w:r w:rsidRPr="00A14905">
        <w:rPr>
          <w:rFonts w:ascii="Century Gothic" w:hAnsi="Century Gothic"/>
          <w:lang w:val="en-GB"/>
        </w:rPr>
        <w:t>Body</w:t>
      </w:r>
      <w:r>
        <w:rPr>
          <w:rFonts w:ascii="Century Gothic" w:hAnsi="Century Gothic"/>
          <w:b/>
          <w:color w:val="C00000"/>
          <w:lang w:val="en-GB"/>
        </w:rPr>
        <w:t xml:space="preserve"> </w:t>
      </w:r>
      <w:r w:rsidRPr="00E04526">
        <w:rPr>
          <w:rFonts w:ascii="Century Gothic" w:hAnsi="Century Gothic"/>
          <w:lang w:val="en-GB"/>
        </w:rPr>
        <w:t>(</w:t>
      </w:r>
      <w:r>
        <w:rPr>
          <w:rFonts w:ascii="Century Gothic" w:hAnsi="Century Gothic"/>
          <w:lang w:val="en-GB"/>
        </w:rPr>
        <w:t xml:space="preserve">if specified or default Id </w:t>
      </w:r>
      <w:r w:rsidRPr="00B34415">
        <w:rPr>
          <w:rFonts w:ascii="Century Gothic" w:hAnsi="Century Gothic"/>
          <w:lang w:val="en-GB"/>
        </w:rPr>
        <w:t>ÿÿÿÿÿÿÿÿ</w:t>
      </w:r>
      <w:r w:rsidRPr="00E04526">
        <w:rPr>
          <w:rFonts w:ascii="Century Gothic" w:hAnsi="Century Gothic"/>
          <w:lang w:val="en-GB"/>
        </w:rPr>
        <w:t>)</w:t>
      </w:r>
    </w:p>
    <w:p w:rsidR="00520525" w:rsidRPr="00E62AD9" w:rsidRDefault="00520525" w:rsidP="00EA47E8">
      <w:pPr>
        <w:pStyle w:val="ListParagraph"/>
        <w:numPr>
          <w:ilvl w:val="0"/>
          <w:numId w:val="15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The list of errors detected if any</w:t>
      </w:r>
    </w:p>
    <w:p w:rsidR="00520525" w:rsidRDefault="00520525" w:rsidP="00EA47E8">
      <w:pPr>
        <w:rPr>
          <w:rFonts w:ascii="Century Gothic" w:hAnsi="Century Gothic"/>
          <w:lang w:val="en-GB"/>
        </w:rPr>
      </w:pPr>
    </w:p>
    <w:p w:rsidR="00520525" w:rsidRDefault="00520525" w:rsidP="00EA47E8">
      <w:pPr>
        <w:rPr>
          <w:rFonts w:ascii="Century Gothic" w:hAnsi="Century Gothic"/>
          <w:lang w:val="en-GB"/>
        </w:rPr>
      </w:pPr>
    </w:p>
    <w:p w:rsidR="00520525" w:rsidRDefault="00520525" w:rsidP="000E7911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In case of activation, the electronic stop running after it activates the floatation bag. As a consequence, the field “Max measured Depth” is not updated after the activation: it doesn’t provide any indication how deep went the SRD after the activation.</w:t>
      </w:r>
    </w:p>
    <w:p w:rsidR="00520525" w:rsidRDefault="00520525" w:rsidP="000E7911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Considering the energy drawn from supercapa and battery during activation, it’s not possible to keep the SRD P-Cones electronic running in reliable mode.  More specifically, the pressure sensor will output false values if the battery low voltage is too low.</w:t>
      </w:r>
    </w:p>
    <w:p w:rsidR="00520525" w:rsidRDefault="00520525" w:rsidP="000E7911">
      <w:pPr>
        <w:jc w:val="both"/>
        <w:rPr>
          <w:rFonts w:ascii="Century Gothic" w:hAnsi="Century Gothic"/>
          <w:lang w:val="en-GB"/>
        </w:rPr>
      </w:pPr>
    </w:p>
    <w:p w:rsidR="00520525" w:rsidRDefault="00520525" w:rsidP="000E7911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Here below, another configuration</w:t>
      </w:r>
      <w:r w:rsidRPr="0086734D">
        <w:rPr>
          <w:rFonts w:ascii="Century Gothic" w:hAnsi="Century Gothic"/>
          <w:lang w:val="en-GB"/>
        </w:rPr>
        <w:t xml:space="preserve"> in simplified mode and the log file content associated</w:t>
      </w:r>
      <w:r>
        <w:rPr>
          <w:rFonts w:ascii="Century Gothic" w:hAnsi="Century Gothic"/>
          <w:lang w:val="en-GB"/>
        </w:rPr>
        <w:t>:</w:t>
      </w:r>
    </w:p>
    <w:p w:rsidR="00520525" w:rsidRPr="003B6928" w:rsidRDefault="00520525" w:rsidP="00EA47E8">
      <w:pPr>
        <w:rPr>
          <w:noProof/>
          <w:lang w:val="en-US" w:eastAsia="fr-FR"/>
        </w:rPr>
      </w:pPr>
    </w:p>
    <w:p w:rsidR="00520525" w:rsidRDefault="00520525" w:rsidP="00EA47E8">
      <w:pPr>
        <w:rPr>
          <w:noProof/>
          <w:lang w:eastAsia="fr-FR"/>
        </w:rPr>
      </w:pPr>
      <w:r w:rsidRPr="00691C5D">
        <w:rPr>
          <w:noProof/>
          <w:lang w:eastAsia="fr-FR"/>
        </w:rPr>
        <w:pict>
          <v:shape id="Picture 51" o:spid="_x0000_i1051" type="#_x0000_t75" style="width:450.75pt;height:229.5pt;visibility:visible">
            <v:imagedata r:id="rId31" o:title="" cropbottom="4944f"/>
          </v:shape>
        </w:pict>
      </w:r>
    </w:p>
    <w:p w:rsidR="00520525" w:rsidRDefault="00520525" w:rsidP="00EA47E8">
      <w:pPr>
        <w:rPr>
          <w:noProof/>
          <w:lang w:eastAsia="fr-FR"/>
        </w:rPr>
      </w:pPr>
    </w:p>
    <w:p w:rsidR="00520525" w:rsidRDefault="00520525" w:rsidP="00EA47E8">
      <w:pPr>
        <w:rPr>
          <w:noProof/>
          <w:lang w:eastAsia="fr-FR"/>
        </w:rPr>
      </w:pPr>
    </w:p>
    <w:p w:rsidR="00520525" w:rsidRDefault="00520525" w:rsidP="00EA47E8">
      <w:pPr>
        <w:jc w:val="center"/>
        <w:rPr>
          <w:rFonts w:ascii="Century Gothic" w:hAnsi="Century Gothic"/>
          <w:lang w:val="en-GB"/>
        </w:rPr>
      </w:pPr>
      <w:r w:rsidRPr="00691C5D">
        <w:rPr>
          <w:noProof/>
          <w:lang w:eastAsia="fr-FR"/>
        </w:rPr>
        <w:pict>
          <v:shape id="Picture 52" o:spid="_x0000_i1052" type="#_x0000_t75" style="width:452.25pt;height:56.25pt;visibility:visible">
            <v:imagedata r:id="rId32" o:title="" cropbottom="40294f"/>
          </v:shape>
        </w:pict>
      </w:r>
    </w:p>
    <w:p w:rsidR="00520525" w:rsidRDefault="00520525" w:rsidP="00EA47E8">
      <w:pPr>
        <w:rPr>
          <w:rFonts w:ascii="Century Gothic" w:hAnsi="Century Gothic"/>
          <w:lang w:val="en-GB"/>
        </w:rPr>
      </w:pPr>
    </w:p>
    <w:p w:rsidR="00520525" w:rsidRDefault="00520525" w:rsidP="00EA47E8">
      <w:pPr>
        <w:rPr>
          <w:rFonts w:ascii="Century Gothic" w:hAnsi="Century Gothic"/>
          <w:lang w:val="en-GB"/>
        </w:rPr>
      </w:pPr>
    </w:p>
    <w:p w:rsidR="00520525" w:rsidRDefault="00520525" w:rsidP="00EA47E8">
      <w:pPr>
        <w:jc w:val="both"/>
        <w:rPr>
          <w:rFonts w:ascii="Century Gothic" w:hAnsi="Century Gothic"/>
          <w:lang w:val="en-GB"/>
        </w:rPr>
      </w:pPr>
      <w:r w:rsidRPr="000A035D">
        <w:rPr>
          <w:rFonts w:ascii="Century Gothic" w:hAnsi="Century Gothic"/>
          <w:b/>
          <w:lang w:val="en-GB"/>
        </w:rPr>
        <w:t>Note:</w:t>
      </w:r>
      <w:r>
        <w:rPr>
          <w:rFonts w:ascii="Century Gothic" w:hAnsi="Century Gothic"/>
          <w:lang w:val="en-GB"/>
        </w:rPr>
        <w:t xml:space="preserve"> The p</w:t>
      </w:r>
      <w:r w:rsidRPr="009E2801">
        <w:rPr>
          <w:rFonts w:ascii="Century Gothic" w:hAnsi="Century Gothic"/>
          <w:lang w:val="en-GB"/>
        </w:rPr>
        <w:t>osition on the Spread (Streamer and Device)</w:t>
      </w:r>
      <w:r>
        <w:rPr>
          <w:rFonts w:ascii="Century Gothic" w:hAnsi="Century Gothic"/>
          <w:lang w:val="en-GB"/>
        </w:rPr>
        <w:t xml:space="preserve"> cannot be set</w:t>
      </w:r>
      <w:r w:rsidRPr="009E2801">
        <w:rPr>
          <w:rFonts w:ascii="Century Gothic" w:hAnsi="Century Gothic"/>
          <w:lang w:val="en-GB"/>
        </w:rPr>
        <w:t xml:space="preserve"> </w:t>
      </w:r>
      <w:r>
        <w:rPr>
          <w:rFonts w:ascii="Century Gothic" w:hAnsi="Century Gothic"/>
          <w:lang w:val="en-GB"/>
        </w:rPr>
        <w:t xml:space="preserve">into the SRD P-Cone memory. However, you can set and save this information in the LOG File thanks to the HMI. </w:t>
      </w:r>
    </w:p>
    <w:p w:rsidR="00520525" w:rsidRPr="00E45183" w:rsidRDefault="00520525" w:rsidP="00EA47E8">
      <w:pPr>
        <w:jc w:val="both"/>
        <w:rPr>
          <w:rFonts w:ascii="Century Gothic" w:hAnsi="Century Gothic"/>
          <w:b/>
          <w:lang w:val="en-GB"/>
        </w:rPr>
      </w:pPr>
    </w:p>
    <w:p w:rsidR="00520525" w:rsidRPr="00E45183" w:rsidRDefault="00520525" w:rsidP="00EA47E8">
      <w:pPr>
        <w:rPr>
          <w:rFonts w:ascii="Century Gothic" w:hAnsi="Century Gothic"/>
          <w:lang w:val="en-GB"/>
        </w:rPr>
      </w:pPr>
      <w:r w:rsidRPr="00E45183">
        <w:rPr>
          <w:lang w:val="en-GB"/>
        </w:rPr>
        <w:br w:type="page"/>
      </w:r>
    </w:p>
    <w:p w:rsidR="00520525" w:rsidRDefault="00520525" w:rsidP="00137592">
      <w:pPr>
        <w:pStyle w:val="Heading1"/>
        <w:rPr>
          <w:lang w:val="en-GB"/>
        </w:rPr>
      </w:pPr>
      <w:bookmarkStart w:id="31" w:name="_Toc439927500"/>
      <w:r>
        <w:rPr>
          <w:lang w:val="en-GB"/>
        </w:rPr>
        <w:t>Trouble shooting</w:t>
      </w:r>
      <w:bookmarkEnd w:id="31"/>
    </w:p>
    <w:p w:rsidR="00520525" w:rsidRDefault="00520525">
      <w:pPr>
        <w:pStyle w:val="Heading2"/>
      </w:pPr>
      <w:bookmarkStart w:id="32" w:name="_Toc439927501"/>
      <w:r>
        <w:t>Truncated word</w:t>
      </w:r>
      <w:bookmarkEnd w:id="32"/>
    </w:p>
    <w:p w:rsidR="00520525" w:rsidRDefault="00520525">
      <w:pPr>
        <w:rPr>
          <w:noProof/>
          <w:lang w:eastAsia="fr-FR"/>
        </w:rPr>
      </w:pPr>
      <w:r w:rsidRPr="00691C5D">
        <w:rPr>
          <w:noProof/>
          <w:lang w:eastAsia="fr-FR"/>
        </w:rPr>
        <w:pict>
          <v:shape id="Image 1" o:spid="_x0000_i1053" type="#_x0000_t75" style="width:446.25pt;height:251.25pt;visibility:visible">
            <v:imagedata r:id="rId33" o:title=""/>
          </v:shape>
        </w:pict>
      </w:r>
    </w:p>
    <w:p w:rsidR="00520525" w:rsidRDefault="00520525">
      <w:pPr>
        <w:rPr>
          <w:noProof/>
          <w:lang w:eastAsia="fr-FR"/>
        </w:rPr>
      </w:pPr>
    </w:p>
    <w:p w:rsidR="00520525" w:rsidRDefault="00520525" w:rsidP="00E45183">
      <w:pPr>
        <w:jc w:val="both"/>
        <w:rPr>
          <w:rFonts w:ascii="Century Gothic" w:hAnsi="Century Gothic"/>
          <w:noProof/>
          <w:lang w:val="en-US" w:eastAsia="fr-FR"/>
        </w:rPr>
      </w:pPr>
      <w:r w:rsidRPr="00DE79D4">
        <w:rPr>
          <w:rFonts w:ascii="Century Gothic" w:hAnsi="Century Gothic"/>
          <w:noProof/>
          <w:lang w:val="en-US" w:eastAsia="fr-FR"/>
        </w:rPr>
        <w:t xml:space="preserve">If you observe truncated word, it </w:t>
      </w:r>
      <w:r>
        <w:rPr>
          <w:rFonts w:ascii="Century Gothic" w:hAnsi="Century Gothic"/>
          <w:noProof/>
          <w:lang w:val="en-US" w:eastAsia="fr-FR"/>
        </w:rPr>
        <w:t>might</w:t>
      </w:r>
      <w:r w:rsidRPr="00DE79D4">
        <w:rPr>
          <w:rFonts w:ascii="Century Gothic" w:hAnsi="Century Gothic"/>
          <w:noProof/>
          <w:lang w:val="en-US" w:eastAsia="fr-FR"/>
        </w:rPr>
        <w:t xml:space="preserve"> be a problem of display parameters, especially on tablet. In  this case, open the control panel / Display / screen resolution then select Make text and other items larger or smaller</w:t>
      </w:r>
    </w:p>
    <w:p w:rsidR="00520525" w:rsidRPr="00DE79D4" w:rsidRDefault="00520525">
      <w:pPr>
        <w:rPr>
          <w:rFonts w:ascii="Century Gothic" w:hAnsi="Century Gothic"/>
          <w:noProof/>
          <w:lang w:val="en-US" w:eastAsia="fr-FR"/>
        </w:rPr>
      </w:pPr>
    </w:p>
    <w:p w:rsidR="00520525" w:rsidRPr="00D95520" w:rsidRDefault="00520525">
      <w:pPr>
        <w:rPr>
          <w:rFonts w:ascii="Century Gothic" w:hAnsi="Century Gothic"/>
          <w:noProof/>
          <w:lang w:eastAsia="fr-FR"/>
        </w:rPr>
      </w:pPr>
      <w:r w:rsidRPr="00141E58">
        <w:rPr>
          <w:rFonts w:ascii="Century Gothic" w:hAnsi="Century Gothic"/>
          <w:noProof/>
          <w:lang w:eastAsia="fr-FR"/>
        </w:rPr>
        <w:pict>
          <v:shape id="Picture 13" o:spid="_x0000_i1054" type="#_x0000_t75" style="width:354.75pt;height:258.75pt;visibility:visible">
            <v:imagedata r:id="rId34" o:title=""/>
          </v:shape>
        </w:pict>
      </w:r>
    </w:p>
    <w:p w:rsidR="00520525" w:rsidRDefault="00520525">
      <w:pPr>
        <w:rPr>
          <w:rFonts w:ascii="Century Gothic" w:hAnsi="Century Gothic"/>
          <w:noProof/>
          <w:lang w:eastAsia="fr-FR"/>
        </w:rPr>
      </w:pPr>
    </w:p>
    <w:p w:rsidR="00520525" w:rsidRDefault="00520525">
      <w:pPr>
        <w:rPr>
          <w:rFonts w:ascii="Century Gothic" w:hAnsi="Century Gothic"/>
          <w:noProof/>
          <w:lang w:val="en-US" w:eastAsia="fr-FR"/>
        </w:rPr>
      </w:pPr>
      <w:r w:rsidRPr="00DE79D4">
        <w:rPr>
          <w:rFonts w:ascii="Century Gothic" w:hAnsi="Century Gothic"/>
          <w:noProof/>
          <w:lang w:val="en-US" w:eastAsia="fr-FR"/>
        </w:rPr>
        <w:t>And select «</w:t>
      </w:r>
      <w:r w:rsidRPr="00F10569">
        <w:rPr>
          <w:rFonts w:ascii="Century Gothic" w:hAnsi="Century Gothic"/>
          <w:noProof/>
          <w:lang w:val="en-US" w:eastAsia="fr-FR"/>
        </w:rPr>
        <w:t> </w:t>
      </w:r>
      <w:r w:rsidRPr="00DE79D4">
        <w:rPr>
          <w:rFonts w:ascii="Century Gothic" w:hAnsi="Century Gothic"/>
          <w:noProof/>
          <w:lang w:val="en-US" w:eastAsia="fr-FR"/>
        </w:rPr>
        <w:t xml:space="preserve">smaller </w:t>
      </w:r>
      <w:r w:rsidRPr="00F10569">
        <w:rPr>
          <w:rFonts w:ascii="Century Gothic" w:hAnsi="Century Gothic"/>
          <w:noProof/>
          <w:lang w:val="en-US" w:eastAsia="fr-FR"/>
        </w:rPr>
        <w:t>–</w:t>
      </w:r>
      <w:r w:rsidRPr="00DE79D4">
        <w:rPr>
          <w:rFonts w:ascii="Century Gothic" w:hAnsi="Century Gothic"/>
          <w:noProof/>
          <w:lang w:val="en-US" w:eastAsia="fr-FR"/>
        </w:rPr>
        <w:t xml:space="preserve"> 100%</w:t>
      </w:r>
      <w:r w:rsidRPr="00F10569">
        <w:rPr>
          <w:rFonts w:ascii="Century Gothic" w:hAnsi="Century Gothic"/>
          <w:noProof/>
          <w:lang w:val="en-US" w:eastAsia="fr-FR"/>
        </w:rPr>
        <w:t> </w:t>
      </w:r>
      <w:r w:rsidRPr="00DE79D4">
        <w:rPr>
          <w:rFonts w:ascii="Century Gothic" w:hAnsi="Century Gothic"/>
          <w:noProof/>
          <w:lang w:val="en-US" w:eastAsia="fr-FR"/>
        </w:rPr>
        <w:t>» and apply</w:t>
      </w:r>
    </w:p>
    <w:p w:rsidR="00520525" w:rsidRPr="00DE79D4" w:rsidRDefault="00520525">
      <w:pPr>
        <w:rPr>
          <w:rFonts w:ascii="Century Gothic" w:hAnsi="Century Gothic"/>
          <w:noProof/>
          <w:lang w:val="en-US" w:eastAsia="fr-FR"/>
        </w:rPr>
      </w:pPr>
    </w:p>
    <w:p w:rsidR="00520525" w:rsidRDefault="00520525">
      <w:pPr>
        <w:rPr>
          <w:rFonts w:ascii="Century Gothic" w:hAnsi="Century Gothic"/>
          <w:noProof/>
          <w:lang w:eastAsia="fr-FR"/>
        </w:rPr>
      </w:pPr>
      <w:r w:rsidRPr="00141E58">
        <w:rPr>
          <w:rFonts w:ascii="Century Gothic" w:hAnsi="Century Gothic"/>
          <w:noProof/>
          <w:lang w:eastAsia="fr-FR"/>
        </w:rPr>
        <w:pict>
          <v:shape id="Picture 14" o:spid="_x0000_i1055" type="#_x0000_t75" style="width:361.5pt;height:263.25pt;visibility:visible">
            <v:imagedata r:id="rId35" o:title=""/>
          </v:shape>
        </w:pict>
      </w:r>
    </w:p>
    <w:p w:rsidR="00520525" w:rsidRPr="00D95520" w:rsidRDefault="00520525">
      <w:pPr>
        <w:rPr>
          <w:rFonts w:ascii="Century Gothic" w:hAnsi="Century Gothic"/>
          <w:lang w:val="en-GB"/>
        </w:rPr>
      </w:pPr>
    </w:p>
    <w:sectPr w:rsidR="00520525" w:rsidRPr="00D95520" w:rsidSect="00D36B42">
      <w:headerReference w:type="default" r:id="rId36"/>
      <w:footerReference w:type="default" r:id="rId37"/>
      <w:pgSz w:w="11906" w:h="16838"/>
      <w:pgMar w:top="2092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525" w:rsidRDefault="00520525" w:rsidP="00C27B9D">
      <w:r>
        <w:separator/>
      </w:r>
    </w:p>
  </w:endnote>
  <w:endnote w:type="continuationSeparator" w:id="0">
    <w:p w:rsidR="00520525" w:rsidRDefault="00520525" w:rsidP="00C27B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525" w:rsidRPr="00DE79D4" w:rsidRDefault="00520525" w:rsidP="00196C10">
    <w:pPr>
      <w:pStyle w:val="Footer"/>
      <w:rPr>
        <w:rFonts w:ascii="Century Gothic" w:hAnsi="Century Gothic"/>
        <w:color w:val="808080"/>
        <w:sz w:val="18"/>
        <w:szCs w:val="18"/>
      </w:rPr>
    </w:pPr>
    <w:r w:rsidRPr="00DE79D4">
      <w:rPr>
        <w:rFonts w:ascii="Century Gothic" w:hAnsi="Century Gothic"/>
        <w:color w:val="808080"/>
        <w:sz w:val="18"/>
        <w:szCs w:val="18"/>
      </w:rPr>
      <w:t xml:space="preserve">20151204_PR000232_A User-Guide_HMI </w:t>
    </w:r>
    <w:r w:rsidRPr="00F10569">
      <w:rPr>
        <w:rFonts w:ascii="Century Gothic" w:hAnsi="Century Gothic"/>
        <w:color w:val="808080"/>
        <w:sz w:val="18"/>
        <w:szCs w:val="18"/>
      </w:rPr>
      <w:tab/>
    </w:r>
    <w:r w:rsidRPr="00F10569">
      <w:rPr>
        <w:rFonts w:ascii="Century Gothic" w:hAnsi="Century Gothic"/>
        <w:color w:val="808080"/>
        <w:sz w:val="18"/>
        <w:szCs w:val="18"/>
      </w:rPr>
      <w:tab/>
    </w:r>
    <w:r w:rsidRPr="00DE79D4">
      <w:rPr>
        <w:rFonts w:ascii="Century Gothic" w:hAnsi="Century Gothic"/>
        <w:color w:val="808080"/>
        <w:sz w:val="18"/>
        <w:szCs w:val="18"/>
      </w:rPr>
      <w:t>04/12/2015</w:t>
    </w:r>
  </w:p>
  <w:p w:rsidR="00520525" w:rsidRDefault="0052052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525" w:rsidRDefault="00520525" w:rsidP="00C27B9D">
      <w:r>
        <w:separator/>
      </w:r>
    </w:p>
  </w:footnote>
  <w:footnote w:type="continuationSeparator" w:id="0">
    <w:p w:rsidR="00520525" w:rsidRDefault="00520525" w:rsidP="00C27B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525" w:rsidRDefault="00520525">
    <w:pPr>
      <w:pStyle w:val="Header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2049" type="#_x0000_t75" alt="Papier entête_2012 (1)" style="position:absolute;margin-left:-64.9pt;margin-top:-29.45pt;width:582.3pt;height:744.1pt;z-index:-251658240;visibility:visible">
          <v:imagedata r:id="rId1" o:title="" cropbottom="6445f"/>
        </v:shape>
      </w:pict>
    </w:r>
    <w:r>
      <w:rPr>
        <w:noProof/>
        <w:lang w:eastAsia="fr-FR"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Forme automatique 3" o:spid="_x0000_s2050" type="#_x0000_t13" style="position:absolute;margin-left:529.9pt;margin-top:99.25pt;width:45.75pt;height:32.25pt;rotation:180;z-index: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" o:allowincell="f" adj="13609,5370" fillcolor="#f79646" strokecolor="#f2f2f2" strokeweight="3pt">
          <v:shadow on="t" color="#974706" opacity=".5" offset="1pt"/>
          <v:textbox inset=",0,,0">
            <w:txbxContent>
              <w:p w:rsidR="00520525" w:rsidRDefault="00520525" w:rsidP="00D36B42">
                <w:pPr>
                  <w:pStyle w:val="Footer"/>
                  <w:jc w:val="center"/>
                  <w:rPr>
                    <w:rFonts w:ascii="Century Gothic" w:hAnsi="Century Gothic"/>
                    <w:color w:val="FFFFFF"/>
                  </w:rPr>
                </w:pPr>
                <w:r>
                  <w:rPr>
                    <w:rFonts w:ascii="Century Gothic" w:hAnsi="Century Gothic"/>
                  </w:rPr>
                  <w:fldChar w:fldCharType="begin"/>
                </w:r>
                <w:r>
                  <w:rPr>
                    <w:rFonts w:ascii="Century Gothic" w:hAnsi="Century Gothic"/>
                  </w:rPr>
                  <w:instrText>PAGE   \* MERGEFORMAT</w:instrText>
                </w:r>
                <w:r>
                  <w:rPr>
                    <w:rFonts w:ascii="Century Gothic" w:hAnsi="Century Gothic"/>
                  </w:rPr>
                  <w:fldChar w:fldCharType="separate"/>
                </w:r>
                <w:r w:rsidRPr="00E45183">
                  <w:rPr>
                    <w:rFonts w:ascii="Century Gothic" w:hAnsi="Century Gothic"/>
                    <w:noProof/>
                    <w:color w:val="FFFFFF"/>
                  </w:rPr>
                  <w:t>15</w:t>
                </w:r>
                <w:r>
                  <w:rPr>
                    <w:rFonts w:ascii="Century Gothic" w:hAnsi="Century Gothic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51D26"/>
    <w:multiLevelType w:val="hybridMultilevel"/>
    <w:tmpl w:val="A97459DE"/>
    <w:lvl w:ilvl="0" w:tplc="0E5056F8">
      <w:start w:val="1"/>
      <w:numFmt w:val="upperRoman"/>
      <w:pStyle w:val="chapitre"/>
      <w:lvlText w:val="%1."/>
      <w:lvlJc w:val="right"/>
      <w:pPr>
        <w:ind w:left="72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3126C4"/>
    <w:multiLevelType w:val="hybridMultilevel"/>
    <w:tmpl w:val="AA2008C2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C55253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">
    <w:nsid w:val="191D1616"/>
    <w:multiLevelType w:val="hybridMultilevel"/>
    <w:tmpl w:val="E87A442E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B9C5ED0"/>
    <w:multiLevelType w:val="hybridMultilevel"/>
    <w:tmpl w:val="1180E204"/>
    <w:lvl w:ilvl="0" w:tplc="189C85F2">
      <w:start w:val="1"/>
      <w:numFmt w:val="decimal"/>
      <w:lvlText w:val="%1."/>
      <w:lvlJc w:val="left"/>
      <w:pPr>
        <w:ind w:left="86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5">
    <w:nsid w:val="203F3C41"/>
    <w:multiLevelType w:val="multilevel"/>
    <w:tmpl w:val="B6628638"/>
    <w:lvl w:ilvl="0">
      <w:start w:val="1"/>
      <w:numFmt w:val="decimal"/>
      <w:pStyle w:val="Heading1"/>
      <w:lvlText w:val="%1"/>
      <w:lvlJc w:val="left"/>
      <w:pPr>
        <w:ind w:left="574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ind w:left="1713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ind w:left="3275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ind w:left="1292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6">
    <w:nsid w:val="284465BF"/>
    <w:multiLevelType w:val="hybridMultilevel"/>
    <w:tmpl w:val="7CA6897E"/>
    <w:lvl w:ilvl="0" w:tplc="D74AD87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F8449A"/>
    <w:multiLevelType w:val="hybridMultilevel"/>
    <w:tmpl w:val="69A415C6"/>
    <w:lvl w:ilvl="0" w:tplc="3128384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3812B5"/>
    <w:multiLevelType w:val="hybridMultilevel"/>
    <w:tmpl w:val="33CC84BE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036126E"/>
    <w:multiLevelType w:val="hybridMultilevel"/>
    <w:tmpl w:val="0816A574"/>
    <w:lvl w:ilvl="0" w:tplc="CA84D326"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2E4124"/>
    <w:multiLevelType w:val="multilevel"/>
    <w:tmpl w:val="7F4C2576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1">
    <w:nsid w:val="43E623A2"/>
    <w:multiLevelType w:val="hybridMultilevel"/>
    <w:tmpl w:val="D3700AF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F762D94"/>
    <w:multiLevelType w:val="hybridMultilevel"/>
    <w:tmpl w:val="7474E5B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D097BC1"/>
    <w:multiLevelType w:val="hybridMultilevel"/>
    <w:tmpl w:val="D0308056"/>
    <w:lvl w:ilvl="0" w:tplc="040C000F">
      <w:start w:val="1"/>
      <w:numFmt w:val="decimal"/>
      <w:lvlText w:val="%1."/>
      <w:lvlJc w:val="left"/>
      <w:pPr>
        <w:ind w:left="862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14">
    <w:nsid w:val="63032A28"/>
    <w:multiLevelType w:val="multilevel"/>
    <w:tmpl w:val="33F6B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0390657"/>
    <w:multiLevelType w:val="hybridMultilevel"/>
    <w:tmpl w:val="B4FC9B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0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15"/>
  </w:num>
  <w:num w:numId="16">
    <w:abstractNumId w:val="11"/>
  </w:num>
  <w:num w:numId="17">
    <w:abstractNumId w:val="3"/>
  </w:num>
  <w:num w:numId="18">
    <w:abstractNumId w:val="1"/>
  </w:num>
  <w:num w:numId="19">
    <w:abstractNumId w:val="12"/>
  </w:num>
  <w:num w:numId="20">
    <w:abstractNumId w:val="8"/>
  </w:num>
  <w:num w:numId="21">
    <w:abstractNumId w:val="13"/>
  </w:num>
  <w:num w:numId="22">
    <w:abstractNumId w:val="4"/>
  </w:num>
  <w:num w:numId="23">
    <w:abstractNumId w:val="6"/>
  </w:num>
  <w:num w:numId="24">
    <w:abstractNumId w:val="14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</w:num>
  <w:num w:numId="31">
    <w:abstractNumId w:val="2"/>
  </w:num>
  <w:num w:numId="32">
    <w:abstractNumId w:val="5"/>
  </w:num>
  <w:num w:numId="33">
    <w:abstractNumId w:val="5"/>
  </w:num>
  <w:num w:numId="34">
    <w:abstractNumId w:val="5"/>
  </w:num>
  <w:num w:numId="35">
    <w:abstractNumId w:val="7"/>
  </w:num>
  <w:num w:numId="36">
    <w:abstractNumId w:val="9"/>
  </w:num>
  <w:num w:numId="37">
    <w:abstractNumId w:val="5"/>
  </w:num>
  <w:num w:numId="38">
    <w:abstractNumId w:val="5"/>
  </w:num>
  <w:num w:numId="39">
    <w:abstractNumId w:val="5"/>
    <w:lvlOverride w:ilvl="0">
      <w:startOverride w:val="3"/>
    </w:lvlOverride>
  </w:num>
  <w:num w:numId="40">
    <w:abstractNumId w:val="5"/>
    <w:lvlOverride w:ilvl="0">
      <w:startOverride w:val="4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77E2"/>
    <w:rsid w:val="0002656D"/>
    <w:rsid w:val="00033D14"/>
    <w:rsid w:val="000348BB"/>
    <w:rsid w:val="0004209F"/>
    <w:rsid w:val="0004356B"/>
    <w:rsid w:val="000453BC"/>
    <w:rsid w:val="000503C2"/>
    <w:rsid w:val="00056C61"/>
    <w:rsid w:val="00062EE3"/>
    <w:rsid w:val="000638C3"/>
    <w:rsid w:val="00070E12"/>
    <w:rsid w:val="000726FE"/>
    <w:rsid w:val="00077539"/>
    <w:rsid w:val="000863FC"/>
    <w:rsid w:val="000906E1"/>
    <w:rsid w:val="00092E62"/>
    <w:rsid w:val="000936CF"/>
    <w:rsid w:val="000A035D"/>
    <w:rsid w:val="000B3E17"/>
    <w:rsid w:val="000C4654"/>
    <w:rsid w:val="000D5092"/>
    <w:rsid w:val="000E0185"/>
    <w:rsid w:val="000E5800"/>
    <w:rsid w:val="000E7911"/>
    <w:rsid w:val="000F1FD1"/>
    <w:rsid w:val="000F2C8C"/>
    <w:rsid w:val="000F32FC"/>
    <w:rsid w:val="00101D63"/>
    <w:rsid w:val="0011139B"/>
    <w:rsid w:val="00112A54"/>
    <w:rsid w:val="00122295"/>
    <w:rsid w:val="001309A4"/>
    <w:rsid w:val="00137592"/>
    <w:rsid w:val="00141E58"/>
    <w:rsid w:val="001448C6"/>
    <w:rsid w:val="00154883"/>
    <w:rsid w:val="0015619D"/>
    <w:rsid w:val="00156447"/>
    <w:rsid w:val="00157ABD"/>
    <w:rsid w:val="001675C1"/>
    <w:rsid w:val="00172437"/>
    <w:rsid w:val="00196199"/>
    <w:rsid w:val="00196C10"/>
    <w:rsid w:val="001A7750"/>
    <w:rsid w:val="001B381C"/>
    <w:rsid w:val="001C1821"/>
    <w:rsid w:val="001C6D8E"/>
    <w:rsid w:val="001E7EF9"/>
    <w:rsid w:val="0021122F"/>
    <w:rsid w:val="002140C5"/>
    <w:rsid w:val="002307F4"/>
    <w:rsid w:val="0023289E"/>
    <w:rsid w:val="002505D0"/>
    <w:rsid w:val="00250C9B"/>
    <w:rsid w:val="0025505A"/>
    <w:rsid w:val="002559A5"/>
    <w:rsid w:val="002622FF"/>
    <w:rsid w:val="0028324A"/>
    <w:rsid w:val="002930D0"/>
    <w:rsid w:val="00295F65"/>
    <w:rsid w:val="002B3A7E"/>
    <w:rsid w:val="002C05D3"/>
    <w:rsid w:val="002C3EB7"/>
    <w:rsid w:val="002D69C3"/>
    <w:rsid w:val="002D763C"/>
    <w:rsid w:val="002F057B"/>
    <w:rsid w:val="002F491B"/>
    <w:rsid w:val="002F6EEF"/>
    <w:rsid w:val="002F7786"/>
    <w:rsid w:val="002F79F7"/>
    <w:rsid w:val="003103F9"/>
    <w:rsid w:val="00317AD7"/>
    <w:rsid w:val="003202AE"/>
    <w:rsid w:val="00330C86"/>
    <w:rsid w:val="00335E6B"/>
    <w:rsid w:val="00340D7E"/>
    <w:rsid w:val="0034713F"/>
    <w:rsid w:val="003539A1"/>
    <w:rsid w:val="003568D0"/>
    <w:rsid w:val="00356C7C"/>
    <w:rsid w:val="00364FCE"/>
    <w:rsid w:val="00377AF2"/>
    <w:rsid w:val="0039644D"/>
    <w:rsid w:val="003A00BD"/>
    <w:rsid w:val="003B30D9"/>
    <w:rsid w:val="003B6928"/>
    <w:rsid w:val="003D0161"/>
    <w:rsid w:val="003E2CD6"/>
    <w:rsid w:val="003F0B0B"/>
    <w:rsid w:val="00410DC6"/>
    <w:rsid w:val="00412115"/>
    <w:rsid w:val="00437495"/>
    <w:rsid w:val="00451343"/>
    <w:rsid w:val="004623B1"/>
    <w:rsid w:val="004675FF"/>
    <w:rsid w:val="004839CC"/>
    <w:rsid w:val="004872BB"/>
    <w:rsid w:val="00496673"/>
    <w:rsid w:val="004A3F58"/>
    <w:rsid w:val="004B2603"/>
    <w:rsid w:val="004B7B6E"/>
    <w:rsid w:val="004B7D1A"/>
    <w:rsid w:val="004C00AC"/>
    <w:rsid w:val="004C6F4B"/>
    <w:rsid w:val="004C7529"/>
    <w:rsid w:val="004D21E2"/>
    <w:rsid w:val="004F6529"/>
    <w:rsid w:val="004F7673"/>
    <w:rsid w:val="005044A1"/>
    <w:rsid w:val="00511890"/>
    <w:rsid w:val="005126F6"/>
    <w:rsid w:val="00516C43"/>
    <w:rsid w:val="00520525"/>
    <w:rsid w:val="005338EE"/>
    <w:rsid w:val="00536371"/>
    <w:rsid w:val="005422A2"/>
    <w:rsid w:val="0054491E"/>
    <w:rsid w:val="00545973"/>
    <w:rsid w:val="00574B33"/>
    <w:rsid w:val="00583F61"/>
    <w:rsid w:val="0058547E"/>
    <w:rsid w:val="00585BF4"/>
    <w:rsid w:val="00597223"/>
    <w:rsid w:val="005A0194"/>
    <w:rsid w:val="005B6A23"/>
    <w:rsid w:val="005B6AA5"/>
    <w:rsid w:val="005B7500"/>
    <w:rsid w:val="005C2257"/>
    <w:rsid w:val="005C302D"/>
    <w:rsid w:val="005C7D24"/>
    <w:rsid w:val="005D43F6"/>
    <w:rsid w:val="005D5039"/>
    <w:rsid w:val="005E55B0"/>
    <w:rsid w:val="005F1EDF"/>
    <w:rsid w:val="005F3A53"/>
    <w:rsid w:val="0060295C"/>
    <w:rsid w:val="0060740F"/>
    <w:rsid w:val="006250C9"/>
    <w:rsid w:val="006329EA"/>
    <w:rsid w:val="0064118B"/>
    <w:rsid w:val="00657583"/>
    <w:rsid w:val="006615C7"/>
    <w:rsid w:val="00665607"/>
    <w:rsid w:val="0067284E"/>
    <w:rsid w:val="006750E4"/>
    <w:rsid w:val="00691C5D"/>
    <w:rsid w:val="0069641A"/>
    <w:rsid w:val="006A6DEA"/>
    <w:rsid w:val="006E1998"/>
    <w:rsid w:val="006F0D6C"/>
    <w:rsid w:val="006F0E8D"/>
    <w:rsid w:val="00706E5E"/>
    <w:rsid w:val="00712FF0"/>
    <w:rsid w:val="00723828"/>
    <w:rsid w:val="00731024"/>
    <w:rsid w:val="007419E5"/>
    <w:rsid w:val="00744D61"/>
    <w:rsid w:val="00746844"/>
    <w:rsid w:val="00781CCA"/>
    <w:rsid w:val="0078259F"/>
    <w:rsid w:val="00782E74"/>
    <w:rsid w:val="007868E9"/>
    <w:rsid w:val="00795576"/>
    <w:rsid w:val="007A62FB"/>
    <w:rsid w:val="007B0917"/>
    <w:rsid w:val="007E1171"/>
    <w:rsid w:val="00813B20"/>
    <w:rsid w:val="008149A5"/>
    <w:rsid w:val="00825A1B"/>
    <w:rsid w:val="008270D9"/>
    <w:rsid w:val="00832664"/>
    <w:rsid w:val="00832BB8"/>
    <w:rsid w:val="00835E3C"/>
    <w:rsid w:val="008451ED"/>
    <w:rsid w:val="0086734D"/>
    <w:rsid w:val="008676AC"/>
    <w:rsid w:val="00870A97"/>
    <w:rsid w:val="0087113D"/>
    <w:rsid w:val="00874BE6"/>
    <w:rsid w:val="00877346"/>
    <w:rsid w:val="00890C6C"/>
    <w:rsid w:val="008942D8"/>
    <w:rsid w:val="008B3A70"/>
    <w:rsid w:val="008B48FD"/>
    <w:rsid w:val="008B7E59"/>
    <w:rsid w:val="008C58AF"/>
    <w:rsid w:val="008F0AC1"/>
    <w:rsid w:val="008F4438"/>
    <w:rsid w:val="008F5187"/>
    <w:rsid w:val="009030FC"/>
    <w:rsid w:val="0091177C"/>
    <w:rsid w:val="009162D2"/>
    <w:rsid w:val="009206C3"/>
    <w:rsid w:val="009261BC"/>
    <w:rsid w:val="009335A7"/>
    <w:rsid w:val="00944297"/>
    <w:rsid w:val="00950165"/>
    <w:rsid w:val="00957CF3"/>
    <w:rsid w:val="00963109"/>
    <w:rsid w:val="00976BCE"/>
    <w:rsid w:val="0098725B"/>
    <w:rsid w:val="0099031B"/>
    <w:rsid w:val="0099199F"/>
    <w:rsid w:val="009952A2"/>
    <w:rsid w:val="009A0AF2"/>
    <w:rsid w:val="009A2D72"/>
    <w:rsid w:val="009A4E6A"/>
    <w:rsid w:val="009A7481"/>
    <w:rsid w:val="009B25F8"/>
    <w:rsid w:val="009B3858"/>
    <w:rsid w:val="009B61B7"/>
    <w:rsid w:val="009E2801"/>
    <w:rsid w:val="009F5335"/>
    <w:rsid w:val="009F5CF8"/>
    <w:rsid w:val="009F7F7E"/>
    <w:rsid w:val="00A01322"/>
    <w:rsid w:val="00A10D4F"/>
    <w:rsid w:val="00A14905"/>
    <w:rsid w:val="00A22709"/>
    <w:rsid w:val="00A22B3B"/>
    <w:rsid w:val="00A35041"/>
    <w:rsid w:val="00A35108"/>
    <w:rsid w:val="00A50EFD"/>
    <w:rsid w:val="00A57805"/>
    <w:rsid w:val="00A60710"/>
    <w:rsid w:val="00A60BEA"/>
    <w:rsid w:val="00A61462"/>
    <w:rsid w:val="00A65A44"/>
    <w:rsid w:val="00A660D7"/>
    <w:rsid w:val="00A77350"/>
    <w:rsid w:val="00A859D3"/>
    <w:rsid w:val="00AA6E84"/>
    <w:rsid w:val="00AD3A24"/>
    <w:rsid w:val="00AD7A30"/>
    <w:rsid w:val="00AF2214"/>
    <w:rsid w:val="00AF3533"/>
    <w:rsid w:val="00B02DC5"/>
    <w:rsid w:val="00B030EB"/>
    <w:rsid w:val="00B34415"/>
    <w:rsid w:val="00B36995"/>
    <w:rsid w:val="00B451CD"/>
    <w:rsid w:val="00B46B2C"/>
    <w:rsid w:val="00B53938"/>
    <w:rsid w:val="00B602FF"/>
    <w:rsid w:val="00B652C3"/>
    <w:rsid w:val="00B70726"/>
    <w:rsid w:val="00B75F2C"/>
    <w:rsid w:val="00B87171"/>
    <w:rsid w:val="00B877E2"/>
    <w:rsid w:val="00B93B0C"/>
    <w:rsid w:val="00B94DEA"/>
    <w:rsid w:val="00B95576"/>
    <w:rsid w:val="00B974C0"/>
    <w:rsid w:val="00BA3077"/>
    <w:rsid w:val="00BA39B4"/>
    <w:rsid w:val="00BA5310"/>
    <w:rsid w:val="00BC31DF"/>
    <w:rsid w:val="00BC750D"/>
    <w:rsid w:val="00BD40C8"/>
    <w:rsid w:val="00BE0AD0"/>
    <w:rsid w:val="00BE73ED"/>
    <w:rsid w:val="00BF4281"/>
    <w:rsid w:val="00C06EBB"/>
    <w:rsid w:val="00C07698"/>
    <w:rsid w:val="00C27B9D"/>
    <w:rsid w:val="00C334B6"/>
    <w:rsid w:val="00C41F19"/>
    <w:rsid w:val="00C4260D"/>
    <w:rsid w:val="00C5364E"/>
    <w:rsid w:val="00C64840"/>
    <w:rsid w:val="00C650A0"/>
    <w:rsid w:val="00C671D5"/>
    <w:rsid w:val="00C76DD7"/>
    <w:rsid w:val="00C843A3"/>
    <w:rsid w:val="00C8486B"/>
    <w:rsid w:val="00C8719A"/>
    <w:rsid w:val="00CA1EF0"/>
    <w:rsid w:val="00CA63B9"/>
    <w:rsid w:val="00CA6634"/>
    <w:rsid w:val="00CB17CE"/>
    <w:rsid w:val="00CB2675"/>
    <w:rsid w:val="00CB55F0"/>
    <w:rsid w:val="00CC159A"/>
    <w:rsid w:val="00CC77FF"/>
    <w:rsid w:val="00CE267B"/>
    <w:rsid w:val="00CE402D"/>
    <w:rsid w:val="00CF14B8"/>
    <w:rsid w:val="00CF2936"/>
    <w:rsid w:val="00CF71CD"/>
    <w:rsid w:val="00D07C72"/>
    <w:rsid w:val="00D12C5D"/>
    <w:rsid w:val="00D17344"/>
    <w:rsid w:val="00D20B86"/>
    <w:rsid w:val="00D3059E"/>
    <w:rsid w:val="00D306CF"/>
    <w:rsid w:val="00D36B42"/>
    <w:rsid w:val="00D417B3"/>
    <w:rsid w:val="00D55C65"/>
    <w:rsid w:val="00D56476"/>
    <w:rsid w:val="00D619CF"/>
    <w:rsid w:val="00D61FD1"/>
    <w:rsid w:val="00D631BA"/>
    <w:rsid w:val="00D63D92"/>
    <w:rsid w:val="00D82748"/>
    <w:rsid w:val="00D84E07"/>
    <w:rsid w:val="00D95520"/>
    <w:rsid w:val="00DA2E87"/>
    <w:rsid w:val="00DC1601"/>
    <w:rsid w:val="00DD48ED"/>
    <w:rsid w:val="00DE05DA"/>
    <w:rsid w:val="00DE79D4"/>
    <w:rsid w:val="00DF1906"/>
    <w:rsid w:val="00DF226C"/>
    <w:rsid w:val="00DF7116"/>
    <w:rsid w:val="00E031E4"/>
    <w:rsid w:val="00E04526"/>
    <w:rsid w:val="00E1425B"/>
    <w:rsid w:val="00E16FDF"/>
    <w:rsid w:val="00E21546"/>
    <w:rsid w:val="00E40793"/>
    <w:rsid w:val="00E45183"/>
    <w:rsid w:val="00E62AD9"/>
    <w:rsid w:val="00E6472B"/>
    <w:rsid w:val="00E73473"/>
    <w:rsid w:val="00E83D1C"/>
    <w:rsid w:val="00E9457E"/>
    <w:rsid w:val="00E977C0"/>
    <w:rsid w:val="00EA47E8"/>
    <w:rsid w:val="00EB1785"/>
    <w:rsid w:val="00EC5D35"/>
    <w:rsid w:val="00ED2711"/>
    <w:rsid w:val="00ED286E"/>
    <w:rsid w:val="00ED558B"/>
    <w:rsid w:val="00EE0C6C"/>
    <w:rsid w:val="00EF7861"/>
    <w:rsid w:val="00F022C7"/>
    <w:rsid w:val="00F07CDA"/>
    <w:rsid w:val="00F10569"/>
    <w:rsid w:val="00F114E7"/>
    <w:rsid w:val="00F14948"/>
    <w:rsid w:val="00F22149"/>
    <w:rsid w:val="00F31F99"/>
    <w:rsid w:val="00F34F4F"/>
    <w:rsid w:val="00F41053"/>
    <w:rsid w:val="00F435D2"/>
    <w:rsid w:val="00F52A51"/>
    <w:rsid w:val="00F5693F"/>
    <w:rsid w:val="00F668C7"/>
    <w:rsid w:val="00F66D6F"/>
    <w:rsid w:val="00F718DB"/>
    <w:rsid w:val="00F71B2F"/>
    <w:rsid w:val="00F75868"/>
    <w:rsid w:val="00F76147"/>
    <w:rsid w:val="00F81C9D"/>
    <w:rsid w:val="00F822E0"/>
    <w:rsid w:val="00F96D86"/>
    <w:rsid w:val="00FA03B2"/>
    <w:rsid w:val="00FA1423"/>
    <w:rsid w:val="00FA28AE"/>
    <w:rsid w:val="00FC49C2"/>
    <w:rsid w:val="00FC5D1F"/>
    <w:rsid w:val="00FC6119"/>
    <w:rsid w:val="00FE4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02D"/>
    <w:rPr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F226C"/>
    <w:pPr>
      <w:keepNext/>
      <w:numPr>
        <w:numId w:val="14"/>
      </w:numPr>
      <w:spacing w:before="240" w:after="60"/>
      <w:outlineLvl w:val="0"/>
    </w:pPr>
    <w:rPr>
      <w:rFonts w:ascii="Century Gothic" w:hAnsi="Century Gothic"/>
      <w:b/>
      <w:caps/>
      <w:color w:val="595959"/>
      <w:spacing w:val="20"/>
      <w:kern w:val="32"/>
      <w:sz w:val="32"/>
      <w:lang w:eastAsia="fr-FR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A47E8"/>
    <w:pPr>
      <w:keepNext/>
      <w:numPr>
        <w:ilvl w:val="1"/>
        <w:numId w:val="14"/>
      </w:numPr>
      <w:spacing w:before="240" w:after="60"/>
      <w:outlineLvl w:val="1"/>
    </w:pPr>
    <w:rPr>
      <w:rFonts w:ascii="Century Gothic" w:hAnsi="Century Gothic"/>
      <w:b/>
      <w:color w:val="E36C0A"/>
      <w:spacing w:val="20"/>
      <w:sz w:val="24"/>
      <w:lang w:val="en-GB" w:eastAsia="fr-FR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F226C"/>
    <w:pPr>
      <w:keepNext/>
      <w:numPr>
        <w:ilvl w:val="2"/>
        <w:numId w:val="14"/>
      </w:numPr>
      <w:spacing w:before="240" w:after="60"/>
      <w:outlineLvl w:val="2"/>
    </w:pPr>
    <w:rPr>
      <w:rFonts w:ascii="Century Gothic" w:hAnsi="Century Gothic"/>
      <w:b/>
      <w:color w:val="404040"/>
      <w:sz w:val="24"/>
      <w:lang w:eastAsia="fr-FR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F226C"/>
    <w:pPr>
      <w:keepNext/>
      <w:numPr>
        <w:ilvl w:val="3"/>
        <w:numId w:val="14"/>
      </w:numPr>
      <w:spacing w:before="240" w:after="60"/>
      <w:outlineLvl w:val="3"/>
    </w:pPr>
    <w:rPr>
      <w:rFonts w:ascii="Century Gothic" w:hAnsi="Century Gothic"/>
      <w:b/>
      <w:lang w:eastAsia="fr-FR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F226C"/>
    <w:pPr>
      <w:numPr>
        <w:ilvl w:val="4"/>
        <w:numId w:val="14"/>
      </w:numPr>
      <w:spacing w:before="240" w:after="60"/>
      <w:outlineLvl w:val="4"/>
    </w:pPr>
    <w:rPr>
      <w:rFonts w:ascii="Calibri" w:hAnsi="Calibri"/>
      <w:b/>
      <w:color w:val="595959"/>
      <w:sz w:val="26"/>
      <w:lang w:eastAsia="fr-FR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F226C"/>
    <w:pPr>
      <w:numPr>
        <w:ilvl w:val="5"/>
        <w:numId w:val="14"/>
      </w:numPr>
      <w:spacing w:before="240" w:after="60"/>
      <w:outlineLvl w:val="5"/>
    </w:pPr>
    <w:rPr>
      <w:rFonts w:ascii="Century Gothic" w:hAnsi="Century Gothic"/>
      <w:b/>
      <w:sz w:val="22"/>
      <w:lang w:eastAsia="fr-F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F226C"/>
    <w:rPr>
      <w:rFonts w:ascii="Century Gothic" w:hAnsi="Century Gothic" w:cs="Times New Roman"/>
      <w:b/>
      <w:caps/>
      <w:color w:val="595959"/>
      <w:spacing w:val="20"/>
      <w:kern w:val="32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A47E8"/>
    <w:rPr>
      <w:rFonts w:ascii="Century Gothic" w:hAnsi="Century Gothic" w:cs="Times New Roman"/>
      <w:b/>
      <w:color w:val="E36C0A"/>
      <w:spacing w:val="20"/>
      <w:sz w:val="20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F226C"/>
    <w:rPr>
      <w:rFonts w:ascii="Century Gothic" w:hAnsi="Century Gothic" w:cs="Times New Roman"/>
      <w:b/>
      <w:color w:val="404040"/>
      <w:sz w:val="24"/>
      <w:lang w:val="fr-FR" w:eastAsia="fr-FR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DF226C"/>
    <w:rPr>
      <w:rFonts w:ascii="Century Gothic" w:hAnsi="Century Gothic" w:cs="Times New Roman"/>
      <w:b/>
      <w:lang w:val="fr-FR" w:eastAsia="fr-FR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DF226C"/>
    <w:rPr>
      <w:rFonts w:ascii="Calibri" w:hAnsi="Calibri" w:cs="Times New Roman"/>
      <w:b/>
      <w:color w:val="595959"/>
      <w:sz w:val="26"/>
      <w:lang w:val="fr-FR" w:eastAsia="fr-FR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DF226C"/>
    <w:rPr>
      <w:rFonts w:ascii="Century Gothic" w:hAnsi="Century Gothic" w:cs="Times New Roman"/>
      <w:b/>
      <w:sz w:val="22"/>
      <w:lang w:val="fr-FR" w:eastAsia="fr-FR"/>
    </w:rPr>
  </w:style>
  <w:style w:type="paragraph" w:customStyle="1" w:styleId="chapitre">
    <w:name w:val="chapitre"/>
    <w:basedOn w:val="Title"/>
    <w:uiPriority w:val="99"/>
    <w:rsid w:val="005C302D"/>
    <w:pPr>
      <w:numPr>
        <w:numId w:val="8"/>
      </w:numPr>
      <w:pBdr>
        <w:bottom w:val="none" w:sz="0" w:space="0" w:color="auto"/>
      </w:pBdr>
      <w:spacing w:before="240" w:after="60"/>
      <w:outlineLvl w:val="0"/>
    </w:pPr>
    <w:rPr>
      <w:rFonts w:ascii="Century Gothic" w:hAnsi="Century Gothic"/>
      <w:b/>
      <w:bCs/>
      <w:color w:val="993366"/>
      <w:spacing w:val="0"/>
      <w:sz w:val="40"/>
      <w:szCs w:val="32"/>
    </w:rPr>
  </w:style>
  <w:style w:type="paragraph" w:styleId="Title">
    <w:name w:val="Title"/>
    <w:basedOn w:val="Normal"/>
    <w:next w:val="Normal"/>
    <w:link w:val="TitleChar"/>
    <w:uiPriority w:val="99"/>
    <w:qFormat/>
    <w:rsid w:val="005C302D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lang w:eastAsia="fr-FR"/>
    </w:rPr>
  </w:style>
  <w:style w:type="character" w:customStyle="1" w:styleId="TitleChar">
    <w:name w:val="Title Char"/>
    <w:basedOn w:val="DefaultParagraphFont"/>
    <w:link w:val="Title"/>
    <w:uiPriority w:val="99"/>
    <w:locked/>
    <w:rsid w:val="005C302D"/>
    <w:rPr>
      <w:rFonts w:ascii="Cambria" w:hAnsi="Cambria" w:cs="Times New Roman"/>
      <w:color w:val="17365D"/>
      <w:spacing w:val="5"/>
      <w:kern w:val="28"/>
      <w:sz w:val="52"/>
    </w:rPr>
  </w:style>
  <w:style w:type="paragraph" w:styleId="TOC1">
    <w:name w:val="toc 1"/>
    <w:basedOn w:val="Normal"/>
    <w:next w:val="Normal"/>
    <w:autoRedefine/>
    <w:uiPriority w:val="99"/>
    <w:rsid w:val="009030FC"/>
    <w:pPr>
      <w:overflowPunct w:val="0"/>
      <w:autoSpaceDE w:val="0"/>
      <w:autoSpaceDN w:val="0"/>
      <w:adjustRightInd w:val="0"/>
      <w:textAlignment w:val="baseline"/>
    </w:pPr>
    <w:rPr>
      <w:rFonts w:ascii="Century Gothic" w:eastAsia="Times New Roman" w:hAnsi="Century Gothic"/>
      <w:color w:val="E36C0A"/>
      <w:sz w:val="22"/>
      <w:szCs w:val="24"/>
      <w:lang w:eastAsia="fr-FR"/>
    </w:rPr>
  </w:style>
  <w:style w:type="paragraph" w:styleId="TOC2">
    <w:name w:val="toc 2"/>
    <w:basedOn w:val="Normal"/>
    <w:next w:val="Normal"/>
    <w:autoRedefine/>
    <w:uiPriority w:val="99"/>
    <w:rsid w:val="009030FC"/>
    <w:pPr>
      <w:overflowPunct w:val="0"/>
      <w:autoSpaceDE w:val="0"/>
      <w:autoSpaceDN w:val="0"/>
      <w:adjustRightInd w:val="0"/>
      <w:ind w:left="240"/>
      <w:textAlignment w:val="baseline"/>
    </w:pPr>
    <w:rPr>
      <w:rFonts w:ascii="Century Gothic" w:eastAsia="Times New Roman" w:hAnsi="Century Gothic"/>
      <w:color w:val="7F7F7F"/>
      <w:szCs w:val="24"/>
      <w:lang w:eastAsia="fr-FR"/>
    </w:rPr>
  </w:style>
  <w:style w:type="table" w:customStyle="1" w:styleId="TableauProlann">
    <w:name w:val="Tableau_Prolann"/>
    <w:uiPriority w:val="99"/>
    <w:rsid w:val="009030FC"/>
    <w:rPr>
      <w:rFonts w:ascii="Century Gothic" w:eastAsia="Times New Roman" w:hAnsi="Century Gothic"/>
      <w:sz w:val="20"/>
      <w:szCs w:val="20"/>
    </w:rPr>
    <w:tblPr>
      <w:tblStyleRowBandSize w:val="1"/>
      <w:tblStyleColBandSize w:val="1"/>
      <w:jc w:val="center"/>
      <w:tblBorders>
        <w:top w:val="single" w:sz="6" w:space="0" w:color="E36C0A"/>
        <w:left w:val="single" w:sz="6" w:space="0" w:color="E36C0A"/>
        <w:bottom w:val="single" w:sz="6" w:space="0" w:color="E36C0A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styleId="ListParagraph">
    <w:name w:val="List Paragraph"/>
    <w:basedOn w:val="Normal"/>
    <w:uiPriority w:val="99"/>
    <w:qFormat/>
    <w:rsid w:val="005C302D"/>
    <w:pPr>
      <w:ind w:left="720"/>
    </w:pPr>
  </w:style>
  <w:style w:type="paragraph" w:customStyle="1" w:styleId="Stylecorpsdetexte">
    <w:name w:val="Style corps de texte"/>
    <w:basedOn w:val="Normal"/>
    <w:uiPriority w:val="99"/>
    <w:rsid w:val="00DF226C"/>
    <w:pPr>
      <w:spacing w:before="120" w:after="120"/>
      <w:jc w:val="both"/>
    </w:pPr>
    <w:rPr>
      <w:rFonts w:ascii="Century Gothic" w:eastAsia="Times New Roman" w:hAnsi="Century Gothic"/>
      <w:color w:val="262626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rsid w:val="002505D0"/>
    <w:rPr>
      <w:rFonts w:ascii="Tahoma" w:hAnsi="Tahoma"/>
      <w:sz w:val="16"/>
      <w:szCs w:val="16"/>
      <w:lang w:eastAsia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05D0"/>
    <w:rPr>
      <w:rFonts w:ascii="Tahoma" w:hAnsi="Tahoma" w:cs="Times New Roman"/>
      <w:sz w:val="16"/>
    </w:rPr>
  </w:style>
  <w:style w:type="paragraph" w:styleId="Header">
    <w:name w:val="header"/>
    <w:basedOn w:val="Normal"/>
    <w:link w:val="HeaderChar"/>
    <w:uiPriority w:val="99"/>
    <w:rsid w:val="00C27B9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27B9D"/>
    <w:rPr>
      <w:rFonts w:cs="Times New Roman"/>
      <w:sz w:val="20"/>
      <w:lang w:eastAsia="en-US"/>
    </w:rPr>
  </w:style>
  <w:style w:type="paragraph" w:styleId="Footer">
    <w:name w:val="footer"/>
    <w:basedOn w:val="Normal"/>
    <w:link w:val="FooterChar"/>
    <w:uiPriority w:val="99"/>
    <w:rsid w:val="00C27B9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27B9D"/>
    <w:rPr>
      <w:rFonts w:cs="Times New Roman"/>
      <w:sz w:val="20"/>
      <w:lang w:eastAsia="en-US"/>
    </w:rPr>
  </w:style>
  <w:style w:type="paragraph" w:customStyle="1" w:styleId="msonospacing0">
    <w:name w:val="msonospacing"/>
    <w:uiPriority w:val="99"/>
    <w:rsid w:val="00D36B42"/>
    <w:rPr>
      <w:rFonts w:ascii="Calibri" w:eastAsia="Times New Roman" w:hAnsi="Calibri"/>
    </w:rPr>
  </w:style>
  <w:style w:type="character" w:styleId="Hyperlink">
    <w:name w:val="Hyperlink"/>
    <w:basedOn w:val="DefaultParagraphFont"/>
    <w:uiPriority w:val="99"/>
    <w:rsid w:val="00C650A0"/>
    <w:rPr>
      <w:rFonts w:cs="Times New Roman"/>
      <w:color w:val="0000FF"/>
      <w:u w:val="single"/>
    </w:rPr>
  </w:style>
  <w:style w:type="paragraph" w:customStyle="1" w:styleId="titreniv4">
    <w:name w:val="titre niv 4"/>
    <w:basedOn w:val="Normal"/>
    <w:link w:val="titreniv4Car"/>
    <w:uiPriority w:val="99"/>
    <w:rsid w:val="006E1998"/>
    <w:pPr>
      <w:keepNext/>
      <w:spacing w:before="240" w:after="60"/>
      <w:outlineLvl w:val="0"/>
    </w:pPr>
    <w:rPr>
      <w:rFonts w:ascii="Century Gothic" w:eastAsia="Times New Roman" w:hAnsi="Century Gothic"/>
      <w:b/>
      <w:bCs/>
      <w:kern w:val="32"/>
      <w:lang w:eastAsia="fr-FR"/>
    </w:rPr>
  </w:style>
  <w:style w:type="character" w:customStyle="1" w:styleId="titreniv4Car">
    <w:name w:val="titre niv 4 Car"/>
    <w:link w:val="titreniv4"/>
    <w:uiPriority w:val="99"/>
    <w:locked/>
    <w:rsid w:val="006E1998"/>
    <w:rPr>
      <w:rFonts w:ascii="Century Gothic" w:hAnsi="Century Gothic"/>
      <w:b/>
      <w:kern w:val="32"/>
      <w:sz w:val="20"/>
    </w:rPr>
  </w:style>
  <w:style w:type="character" w:styleId="BookTitle">
    <w:name w:val="Book Title"/>
    <w:basedOn w:val="DefaultParagraphFont"/>
    <w:uiPriority w:val="99"/>
    <w:qFormat/>
    <w:rsid w:val="00EA47E8"/>
    <w:rPr>
      <w:rFonts w:cs="Times New Roman"/>
      <w:b/>
      <w:bCs/>
      <w:smallCaps/>
      <w:spacing w:val="5"/>
    </w:rPr>
  </w:style>
  <w:style w:type="character" w:styleId="CommentReference">
    <w:name w:val="annotation reference"/>
    <w:basedOn w:val="DefaultParagraphFont"/>
    <w:uiPriority w:val="99"/>
    <w:semiHidden/>
    <w:rsid w:val="000348B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348B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1467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348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146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497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7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</TotalTime>
  <Pages>17</Pages>
  <Words>1421</Words>
  <Characters>7818</Characters>
  <Application>Microsoft Office Outlook</Application>
  <DocSecurity>0</DocSecurity>
  <Lines>0</Lines>
  <Paragraphs>0</Paragraphs>
  <ScaleCrop>false</ScaleCrop>
  <Company>Prolann-Mulann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SRD configuration Software</dc:title>
  <dc:subject/>
  <dc:creator>Utilisateur</dc:creator>
  <cp:keywords/>
  <dc:description/>
  <cp:lastModifiedBy>ahue</cp:lastModifiedBy>
  <cp:revision>9</cp:revision>
  <cp:lastPrinted>2015-12-08T12:39:00Z</cp:lastPrinted>
  <dcterms:created xsi:type="dcterms:W3CDTF">2016-01-28T13:33:00Z</dcterms:created>
  <dcterms:modified xsi:type="dcterms:W3CDTF">2016-01-28T13:53:00Z</dcterms:modified>
</cp:coreProperties>
</file>